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847959" w:rsidRDefault="00847959" w:rsidP="00EC74CC">
      <w:pPr>
        <w:jc w:val="center"/>
        <w:rPr>
          <w:b/>
          <w:sz w:val="44"/>
          <w:szCs w:val="44"/>
        </w:rPr>
      </w:pPr>
    </w:p>
    <w:p w14:paraId="199A4B84" w14:textId="77777777" w:rsidR="0054654C" w:rsidRDefault="00EC74CC" w:rsidP="00EC74CC">
      <w:pPr>
        <w:jc w:val="center"/>
        <w:rPr>
          <w:b/>
          <w:sz w:val="44"/>
          <w:szCs w:val="44"/>
        </w:rPr>
      </w:pPr>
      <w:r w:rsidRPr="00EC74CC">
        <w:rPr>
          <w:b/>
          <w:sz w:val="44"/>
          <w:szCs w:val="44"/>
        </w:rPr>
        <w:t>PROGRAMACIÓN DIDÁCTICA DE ECONOMÍA Y EMPRENDIMIENTO DE 4º ESO</w:t>
      </w:r>
    </w:p>
    <w:p w14:paraId="0A37501D" w14:textId="77777777" w:rsidR="00EC74CC" w:rsidRDefault="00EC74CC" w:rsidP="00EC74CC">
      <w:pPr>
        <w:jc w:val="center"/>
        <w:rPr>
          <w:b/>
          <w:sz w:val="44"/>
          <w:szCs w:val="44"/>
        </w:rPr>
      </w:pPr>
    </w:p>
    <w:p w14:paraId="5DAB6C7B" w14:textId="77777777" w:rsidR="00847959" w:rsidRDefault="00847959" w:rsidP="00EC74CC">
      <w:pPr>
        <w:jc w:val="center"/>
        <w:rPr>
          <w:b/>
          <w:sz w:val="44"/>
          <w:szCs w:val="44"/>
        </w:rPr>
      </w:pPr>
    </w:p>
    <w:p w14:paraId="02EB378F" w14:textId="77777777" w:rsidR="00847959" w:rsidRDefault="00847959" w:rsidP="00EC74CC">
      <w:pPr>
        <w:jc w:val="center"/>
        <w:rPr>
          <w:b/>
          <w:sz w:val="44"/>
          <w:szCs w:val="44"/>
        </w:rPr>
      </w:pPr>
    </w:p>
    <w:p w14:paraId="6A05A809" w14:textId="2D1EBC45" w:rsidR="00EC74CC" w:rsidRDefault="00EC74CC" w:rsidP="00EC74CC">
      <w:pPr>
        <w:jc w:val="center"/>
        <w:rPr>
          <w:b/>
          <w:sz w:val="44"/>
          <w:szCs w:val="44"/>
        </w:rPr>
      </w:pPr>
    </w:p>
    <w:p w14:paraId="003F7CBE" w14:textId="54BE8C71" w:rsidR="00EC74CC" w:rsidRDefault="00847959" w:rsidP="00847959">
      <w:pPr>
        <w:ind w:left="708" w:firstLine="708"/>
        <w:jc w:val="center"/>
        <w:rPr>
          <w:b/>
          <w:sz w:val="44"/>
          <w:szCs w:val="44"/>
        </w:rPr>
      </w:pPr>
      <w:r>
        <w:rPr>
          <w:b/>
          <w:sz w:val="44"/>
          <w:szCs w:val="44"/>
        </w:rPr>
        <w:t>Profesor</w:t>
      </w:r>
      <w:r w:rsidR="004A5418">
        <w:rPr>
          <w:b/>
          <w:sz w:val="44"/>
          <w:szCs w:val="44"/>
        </w:rPr>
        <w:t>a</w:t>
      </w:r>
      <w:r>
        <w:rPr>
          <w:b/>
          <w:sz w:val="44"/>
          <w:szCs w:val="44"/>
        </w:rPr>
        <w:t xml:space="preserve">: </w:t>
      </w:r>
      <w:r w:rsidR="00F2562F">
        <w:rPr>
          <w:b/>
          <w:sz w:val="44"/>
          <w:szCs w:val="44"/>
        </w:rPr>
        <w:t xml:space="preserve">Ramona Mihaela </w:t>
      </w:r>
      <w:proofErr w:type="spellStart"/>
      <w:r w:rsidR="00F2562F">
        <w:rPr>
          <w:b/>
          <w:sz w:val="44"/>
          <w:szCs w:val="44"/>
        </w:rPr>
        <w:t>Amariei</w:t>
      </w:r>
      <w:proofErr w:type="spellEnd"/>
    </w:p>
    <w:p w14:paraId="72A3D3EC" w14:textId="77777777" w:rsidR="00EC74CC" w:rsidRDefault="00EC74CC" w:rsidP="00EC74CC">
      <w:pPr>
        <w:jc w:val="center"/>
        <w:rPr>
          <w:b/>
          <w:sz w:val="44"/>
          <w:szCs w:val="44"/>
        </w:rPr>
      </w:pPr>
    </w:p>
    <w:p w14:paraId="0D0B940D" w14:textId="77777777" w:rsidR="00EC74CC" w:rsidRDefault="00EC74CC" w:rsidP="00EC74CC">
      <w:pPr>
        <w:jc w:val="center"/>
        <w:rPr>
          <w:b/>
          <w:sz w:val="44"/>
          <w:szCs w:val="44"/>
        </w:rPr>
      </w:pPr>
    </w:p>
    <w:p w14:paraId="0E27B00A" w14:textId="0F296827" w:rsidR="00EC74CC" w:rsidRDefault="00EC74CC" w:rsidP="00EC74CC">
      <w:pPr>
        <w:jc w:val="center"/>
        <w:rPr>
          <w:b/>
          <w:sz w:val="44"/>
          <w:szCs w:val="44"/>
        </w:rPr>
      </w:pPr>
    </w:p>
    <w:p w14:paraId="428D65C7" w14:textId="576B96E4" w:rsidR="004A5418" w:rsidRDefault="004A5418" w:rsidP="00EC74CC">
      <w:pPr>
        <w:jc w:val="center"/>
        <w:rPr>
          <w:b/>
          <w:sz w:val="44"/>
          <w:szCs w:val="44"/>
        </w:rPr>
      </w:pPr>
    </w:p>
    <w:p w14:paraId="558892B3" w14:textId="7370D01D" w:rsidR="004A5418" w:rsidRDefault="004A5418" w:rsidP="00EC74CC">
      <w:pPr>
        <w:jc w:val="center"/>
        <w:rPr>
          <w:b/>
          <w:sz w:val="44"/>
          <w:szCs w:val="44"/>
        </w:rPr>
      </w:pPr>
    </w:p>
    <w:p w14:paraId="49ECE8BD" w14:textId="20A96C69" w:rsidR="004A5418" w:rsidRDefault="004A5418" w:rsidP="00EC74CC">
      <w:pPr>
        <w:jc w:val="center"/>
        <w:rPr>
          <w:b/>
          <w:sz w:val="44"/>
          <w:szCs w:val="44"/>
        </w:rPr>
      </w:pPr>
    </w:p>
    <w:p w14:paraId="1EB0B224" w14:textId="7BAED92E" w:rsidR="004A5418" w:rsidRDefault="004A5418" w:rsidP="00EC74CC">
      <w:pPr>
        <w:jc w:val="center"/>
        <w:rPr>
          <w:b/>
          <w:sz w:val="44"/>
          <w:szCs w:val="44"/>
        </w:rPr>
      </w:pPr>
    </w:p>
    <w:p w14:paraId="7DCEAC33" w14:textId="24C93803" w:rsidR="004A5418" w:rsidRDefault="004A5418" w:rsidP="00EC74CC">
      <w:pPr>
        <w:jc w:val="center"/>
        <w:rPr>
          <w:b/>
          <w:sz w:val="44"/>
          <w:szCs w:val="44"/>
        </w:rPr>
      </w:pPr>
    </w:p>
    <w:p w14:paraId="567691F9" w14:textId="1DCAD0DB" w:rsidR="004A5418" w:rsidRDefault="004A5418" w:rsidP="00EC74CC">
      <w:pPr>
        <w:jc w:val="center"/>
        <w:rPr>
          <w:b/>
          <w:sz w:val="44"/>
          <w:szCs w:val="44"/>
        </w:rPr>
      </w:pPr>
    </w:p>
    <w:p w14:paraId="08BB1B68" w14:textId="77777777" w:rsidR="004A5418" w:rsidRDefault="004A5418" w:rsidP="00EC74CC">
      <w:pPr>
        <w:jc w:val="center"/>
        <w:rPr>
          <w:b/>
          <w:sz w:val="44"/>
          <w:szCs w:val="44"/>
        </w:rPr>
      </w:pPr>
    </w:p>
    <w:p w14:paraId="2FA695AF" w14:textId="77777777" w:rsidR="004A5418" w:rsidRDefault="004A5418" w:rsidP="00EC74CC">
      <w:pPr>
        <w:jc w:val="center"/>
        <w:rPr>
          <w:b/>
          <w:sz w:val="44"/>
          <w:szCs w:val="44"/>
        </w:rPr>
      </w:pPr>
    </w:p>
    <w:p w14:paraId="6BA5D71E" w14:textId="77777777" w:rsidR="00EC74CC" w:rsidRDefault="00EC74CC" w:rsidP="00BC7CF5">
      <w:pPr>
        <w:jc w:val="center"/>
        <w:rPr>
          <w:b/>
          <w:u w:val="double"/>
        </w:rPr>
      </w:pPr>
      <w:r w:rsidRPr="00EC74CC">
        <w:rPr>
          <w:b/>
          <w:u w:val="double"/>
        </w:rPr>
        <w:t>PROGRAMACIÓN DIDÁCTICA DE ECONOMÍA Y EMPRENDIMIENTO DE 4º DE ESO</w:t>
      </w:r>
    </w:p>
    <w:p w14:paraId="60061E4C" w14:textId="77777777" w:rsidR="00EC74CC" w:rsidRPr="00EC74CC" w:rsidRDefault="00EC74CC" w:rsidP="00BC7CF5">
      <w:pPr>
        <w:jc w:val="center"/>
        <w:rPr>
          <w:b/>
          <w:u w:val="double"/>
        </w:rPr>
      </w:pPr>
    </w:p>
    <w:p w14:paraId="640AB751" w14:textId="77777777" w:rsidR="00EC74CC" w:rsidRPr="00EC74CC" w:rsidRDefault="00EC74CC" w:rsidP="00EC74CC">
      <w:pPr>
        <w:pStyle w:val="Prrafodelista"/>
        <w:numPr>
          <w:ilvl w:val="0"/>
          <w:numId w:val="1"/>
        </w:numPr>
        <w:rPr>
          <w:b/>
        </w:rPr>
      </w:pPr>
      <w:r w:rsidRPr="00EC74CC">
        <w:rPr>
          <w:b/>
        </w:rPr>
        <w:t>Introducción: conceptualización y características de la materia.</w:t>
      </w:r>
    </w:p>
    <w:p w14:paraId="6047717F" w14:textId="77777777" w:rsidR="00326A5A" w:rsidRDefault="00326A5A" w:rsidP="00326A5A">
      <w:pPr>
        <w:spacing w:after="0" w:line="240" w:lineRule="auto"/>
        <w:jc w:val="both"/>
      </w:pPr>
      <w:r>
        <w:t xml:space="preserve">El apartado 4 del artículo 4 de Ley Orgánica 2/2006 (LOE) de 3 de mayo, de educación añadido y actualizado por  Ley Orgánica 3/2020 (LOMLOE), de 29 de diciembre, por la que se modifica la actual Ley Orgánica 2/2006 (LOE), de 3 de mayo, de Educación indica: </w:t>
      </w:r>
    </w:p>
    <w:p w14:paraId="44EAFD9C" w14:textId="77777777" w:rsidR="00326A5A" w:rsidRDefault="00326A5A" w:rsidP="00326A5A">
      <w:pPr>
        <w:spacing w:after="0" w:line="240" w:lineRule="auto"/>
        <w:jc w:val="both"/>
      </w:pPr>
    </w:p>
    <w:p w14:paraId="4CEEA859" w14:textId="77777777" w:rsidR="00326A5A" w:rsidRPr="00326A5A" w:rsidRDefault="00326A5A" w:rsidP="00326A5A">
      <w:pPr>
        <w:spacing w:after="0" w:line="240" w:lineRule="auto"/>
        <w:jc w:val="both"/>
        <w:rPr>
          <w:i/>
        </w:rPr>
      </w:pPr>
      <w:r w:rsidRPr="00326A5A">
        <w:rPr>
          <w:i/>
        </w:rPr>
        <w:t>Artículo 4. La enseñanza básica</w:t>
      </w:r>
    </w:p>
    <w:p w14:paraId="766EDF1A" w14:textId="77777777" w:rsidR="00326A5A" w:rsidRPr="00326A5A" w:rsidRDefault="00326A5A" w:rsidP="00326A5A">
      <w:pPr>
        <w:spacing w:after="0" w:line="240" w:lineRule="auto"/>
        <w:jc w:val="both"/>
        <w:rPr>
          <w:i/>
        </w:rPr>
      </w:pPr>
      <w:r w:rsidRPr="00326A5A">
        <w:rPr>
          <w:i/>
        </w:rPr>
        <w:t>4. La enseñanza básica persigue un doble objetivo de formación personal y de socialización, integrando de forma equilibrada todas las dimensiones. Debe procurar al alumnado los conocimientos y competencias indispensables para su desarrollo personal, para resolver situaciones y problemas de los distintos ámbitos de la vida, crear nuevas oportunidades de mejora, así como para desarrollar su socialización, lograr la continuidad de su itinerario formativo e insertarse y participar activamente en la sociedad en la que vivirán y en el cuidado del entorno natural y del planeta.</w:t>
      </w:r>
    </w:p>
    <w:p w14:paraId="4B94D5A5" w14:textId="77777777" w:rsidR="00326A5A" w:rsidRDefault="00326A5A" w:rsidP="00326A5A">
      <w:pPr>
        <w:spacing w:after="0" w:line="240" w:lineRule="auto"/>
        <w:jc w:val="both"/>
      </w:pPr>
    </w:p>
    <w:p w14:paraId="2926BD07" w14:textId="77777777" w:rsidR="00326A5A" w:rsidRDefault="00326A5A" w:rsidP="00326A5A">
      <w:pPr>
        <w:spacing w:after="0" w:line="240" w:lineRule="auto"/>
        <w:jc w:val="both"/>
      </w:pPr>
      <w:r>
        <w:t xml:space="preserve">De acuerdo al Real Decreto 217/2022, de 29 de marzo, por el que se establece la ordenación y las enseñanzas mínimas de la Educación Secundaria Obligatoria para la materia de Economía y emprendimiento indica: </w:t>
      </w:r>
      <w:r w:rsidRPr="00326A5A">
        <w:rPr>
          <w:i/>
        </w:rPr>
        <w:t>La materia de Economía y Emprendimiento integra, por un lado, una formación económica y financiera y, por otro, una visión que anima a buscar oportunidades e ideas que contribuyan a satisfacer las necesidades detectadas en el entorno, desarrollando estrategias para llevar esas ideas a la acción</w:t>
      </w:r>
      <w:r>
        <w:t>.</w:t>
      </w:r>
    </w:p>
    <w:p w14:paraId="3DEEC669" w14:textId="77777777" w:rsidR="00326A5A" w:rsidRDefault="00326A5A" w:rsidP="00326A5A">
      <w:pPr>
        <w:spacing w:after="0" w:line="240" w:lineRule="auto"/>
        <w:jc w:val="both"/>
      </w:pPr>
    </w:p>
    <w:p w14:paraId="3F02AF21" w14:textId="77777777" w:rsidR="00BC7CF5" w:rsidRDefault="00BC7CF5" w:rsidP="00BC7CF5">
      <w:pPr>
        <w:spacing w:after="0" w:line="240" w:lineRule="auto"/>
        <w:jc w:val="both"/>
      </w:pPr>
      <w:r w:rsidRPr="00BC7CF5">
        <w:t>La economía está presente en todos los aspectos de la vida, de ahí la importancia</w:t>
      </w:r>
      <w:r>
        <w:t xml:space="preserve"> </w:t>
      </w:r>
      <w:r w:rsidRPr="00BC7CF5">
        <w:t>de que el alumnado adquiera conocimientos económicos y financieros que le permitan</w:t>
      </w:r>
      <w:r>
        <w:t xml:space="preserve"> </w:t>
      </w:r>
      <w:r w:rsidRPr="00BC7CF5">
        <w:t>estar informado y realizar una adecuada gestión de los recursos individuales y colectivos</w:t>
      </w:r>
      <w:r>
        <w:t xml:space="preserve"> </w:t>
      </w:r>
      <w:r w:rsidRPr="00BC7CF5">
        <w:t>contribuyendo a fomentar la mejora en su calidad de vida, el progreso y el bienestar</w:t>
      </w:r>
      <w:r>
        <w:t xml:space="preserve"> </w:t>
      </w:r>
      <w:r w:rsidRPr="00BC7CF5">
        <w:t>social.</w:t>
      </w:r>
    </w:p>
    <w:p w14:paraId="3656B9AB" w14:textId="77777777" w:rsidR="00BC7CF5" w:rsidRPr="00BC7CF5" w:rsidRDefault="00BC7CF5" w:rsidP="00BC7CF5">
      <w:pPr>
        <w:spacing w:after="0" w:line="240" w:lineRule="auto"/>
        <w:jc w:val="both"/>
      </w:pPr>
    </w:p>
    <w:p w14:paraId="5045E32E" w14:textId="77777777" w:rsidR="00BC7CF5" w:rsidRDefault="00BC7CF5" w:rsidP="00BC7CF5">
      <w:pPr>
        <w:spacing w:after="0" w:line="240" w:lineRule="auto"/>
        <w:jc w:val="both"/>
      </w:pPr>
      <w:r w:rsidRPr="00BC7CF5">
        <w:t>En la actualidad, la economía y las finanzas además de dar a conocer los</w:t>
      </w:r>
      <w:r>
        <w:t xml:space="preserve"> </w:t>
      </w:r>
      <w:r w:rsidRPr="00BC7CF5">
        <w:t>elementos y las reglas que explican los acontecimientos económicos y las</w:t>
      </w:r>
      <w:r>
        <w:t xml:space="preserve"> </w:t>
      </w:r>
      <w:r w:rsidRPr="00BC7CF5">
        <w:t>consecuencias que se derivan de las decisiones financieras, proyectan valores</w:t>
      </w:r>
      <w:r>
        <w:t xml:space="preserve"> </w:t>
      </w:r>
      <w:r w:rsidRPr="00BC7CF5">
        <w:t>relacionados con, entre otros, la solidaridad entre personas, la importancia de la</w:t>
      </w:r>
      <w:r>
        <w:t xml:space="preserve"> </w:t>
      </w:r>
      <w:r w:rsidRPr="00BC7CF5">
        <w:t>sostenibilidad, la desigualdad y la gestión de los recursos. Esta reflexión supone integrar</w:t>
      </w:r>
      <w:r>
        <w:t xml:space="preserve"> </w:t>
      </w:r>
      <w:r w:rsidRPr="00BC7CF5">
        <w:t>los Objetivos de Desarrollo Sostenible en la materia Economía y Emprendimiento para</w:t>
      </w:r>
      <w:r>
        <w:t xml:space="preserve"> </w:t>
      </w:r>
      <w:r w:rsidRPr="00BC7CF5">
        <w:t>poder enfrentarse a los desafíos del futuro.</w:t>
      </w:r>
    </w:p>
    <w:p w14:paraId="45FB0818" w14:textId="77777777" w:rsidR="00BC7CF5" w:rsidRPr="00BC7CF5" w:rsidRDefault="00BC7CF5" w:rsidP="00BC7CF5">
      <w:pPr>
        <w:spacing w:after="0" w:line="240" w:lineRule="auto"/>
        <w:jc w:val="both"/>
      </w:pPr>
    </w:p>
    <w:p w14:paraId="323BC1E1" w14:textId="77777777" w:rsidR="00EC74CC" w:rsidRDefault="00BC7CF5" w:rsidP="00BC7CF5">
      <w:pPr>
        <w:spacing w:after="0" w:line="240" w:lineRule="auto"/>
        <w:jc w:val="both"/>
      </w:pPr>
      <w:r w:rsidRPr="00BC7CF5">
        <w:t>En este sentido, juega un papel importante la presencia de la persona</w:t>
      </w:r>
      <w:r>
        <w:t xml:space="preserve"> </w:t>
      </w:r>
      <w:r w:rsidRPr="00BC7CF5">
        <w:t>emprendedora que integra, por un lado, una formación económica y financiera y, por</w:t>
      </w:r>
      <w:r>
        <w:t xml:space="preserve"> </w:t>
      </w:r>
      <w:r w:rsidRPr="00BC7CF5">
        <w:t>otro, una visión que la anima a buscar oportunidades e ideas que contribuyan a</w:t>
      </w:r>
      <w:r>
        <w:t xml:space="preserve"> </w:t>
      </w:r>
      <w:r w:rsidRPr="00BC7CF5">
        <w:t>satisfacer las necesidades detectadas en el entorno, desarrollando estrategias para</w:t>
      </w:r>
      <w:r>
        <w:t xml:space="preserve"> </w:t>
      </w:r>
      <w:r w:rsidRPr="00BC7CF5">
        <w:t>llevar esas ideas a la acción. Así, genera valor para los demás, innova y contribuye a</w:t>
      </w:r>
      <w:r>
        <w:t xml:space="preserve"> </w:t>
      </w:r>
      <w:r w:rsidRPr="00BC7CF5">
        <w:t>mejorar el bienestar personal, social y cultural.</w:t>
      </w:r>
    </w:p>
    <w:p w14:paraId="049F31CB" w14:textId="77777777" w:rsidR="00326A5A" w:rsidRDefault="00326A5A" w:rsidP="00BC7CF5">
      <w:pPr>
        <w:spacing w:after="0" w:line="240" w:lineRule="auto"/>
        <w:jc w:val="both"/>
      </w:pPr>
    </w:p>
    <w:p w14:paraId="62486C05" w14:textId="7B5644D0" w:rsidR="00326A5A" w:rsidRDefault="00326A5A" w:rsidP="00BC7CF5">
      <w:pPr>
        <w:spacing w:after="0" w:line="240" w:lineRule="auto"/>
        <w:jc w:val="both"/>
      </w:pPr>
      <w:r w:rsidRPr="00326A5A">
        <w:t xml:space="preserve">Está planteada como materia de opción en cuarto curso de la Educación Secundaria Obligatoria y persigue dos objetivos: que el alumnado cuente con una educación económica y financiera para desenvolverse, asumir riegos de manera responsable en su vida cotidiana y gestionar y llevar a la acción de manera viable proyectos, así como que busque soluciones innovadoras y </w:t>
      </w:r>
      <w:r w:rsidRPr="00326A5A">
        <w:lastRenderedPageBreak/>
        <w:t>valiosas para afrontar los retos propuestos, a través de estrategias de gestión del conocimiento, del autoconocimiento y de la cooperación con los demás.</w:t>
      </w:r>
    </w:p>
    <w:p w14:paraId="4101652C" w14:textId="77777777" w:rsidR="00326A5A" w:rsidRDefault="00326A5A" w:rsidP="00BC7CF5">
      <w:pPr>
        <w:spacing w:after="0" w:line="240" w:lineRule="auto"/>
        <w:jc w:val="both"/>
      </w:pPr>
    </w:p>
    <w:p w14:paraId="3AE54317" w14:textId="45FB41EE" w:rsidR="0058470C" w:rsidRDefault="00BC7CF5" w:rsidP="0058470C">
      <w:pPr>
        <w:pStyle w:val="Prrafodelista"/>
        <w:numPr>
          <w:ilvl w:val="0"/>
          <w:numId w:val="1"/>
        </w:numPr>
        <w:spacing w:after="0" w:line="240" w:lineRule="auto"/>
        <w:jc w:val="both"/>
        <w:rPr>
          <w:b/>
        </w:rPr>
      </w:pPr>
      <w:r w:rsidRPr="00BC7CF5">
        <w:rPr>
          <w:b/>
        </w:rPr>
        <w:t>Diseño de la evaluación inicial.</w:t>
      </w:r>
    </w:p>
    <w:p w14:paraId="107C562D" w14:textId="77777777" w:rsidR="008F5336" w:rsidRDefault="008F5336" w:rsidP="008F5336">
      <w:pPr>
        <w:spacing w:after="0" w:line="240" w:lineRule="auto"/>
        <w:jc w:val="both"/>
        <w:rPr>
          <w:bCs/>
        </w:rPr>
      </w:pPr>
    </w:p>
    <w:p w14:paraId="7791056A" w14:textId="4BBAF19F" w:rsidR="00366937" w:rsidRPr="008F5336" w:rsidRDefault="0058470C" w:rsidP="008F5336">
      <w:pPr>
        <w:spacing w:after="0" w:line="240" w:lineRule="auto"/>
        <w:jc w:val="both"/>
        <w:rPr>
          <w:bCs/>
        </w:rPr>
      </w:pPr>
      <w:r w:rsidRPr="008F5336">
        <w:rPr>
          <w:bCs/>
        </w:rPr>
        <w:t>La evaluación inicial consistirá en la realización de una lluvia de ideas por parte del alumnad</w:t>
      </w:r>
      <w:r w:rsidR="00366937" w:rsidRPr="008F5336">
        <w:rPr>
          <w:bCs/>
        </w:rPr>
        <w:t xml:space="preserve">o sobre el nombre de la materia. A partir de </w:t>
      </w:r>
      <w:r w:rsidR="005F4AAE" w:rsidRPr="008F5336">
        <w:rPr>
          <w:bCs/>
        </w:rPr>
        <w:t>esta lluvia</w:t>
      </w:r>
      <w:r w:rsidR="00366937" w:rsidRPr="008F5336">
        <w:rPr>
          <w:bCs/>
        </w:rPr>
        <w:t xml:space="preserve"> de ideas, se irán desarrollando y debatiendo los diferentes conceptos que </w:t>
      </w:r>
      <w:r w:rsidR="008F5336" w:rsidRPr="008F5336">
        <w:rPr>
          <w:bCs/>
        </w:rPr>
        <w:t>los propios alumnos propongan. Esta lluvia servirá al docente para tener una idea del grado de conocimiento que el alumnado tiene sobre la Economía y el emprendimiento y, a partir de este, comenzar a construir nuevo conocimiento a través del proceso de enseñanza-aprendizaje.</w:t>
      </w:r>
    </w:p>
    <w:p w14:paraId="20EDC0D9" w14:textId="77777777" w:rsidR="00821F36" w:rsidRDefault="00821F36" w:rsidP="00821F36">
      <w:pPr>
        <w:pStyle w:val="Prrafodelista"/>
        <w:numPr>
          <w:ilvl w:val="0"/>
          <w:numId w:val="1"/>
        </w:numPr>
        <w:spacing w:before="240" w:after="120" w:line="240" w:lineRule="auto"/>
        <w:contextualSpacing w:val="0"/>
        <w:jc w:val="both"/>
        <w:rPr>
          <w:rFonts w:cstheme="minorHAnsi"/>
          <w:b/>
          <w:sz w:val="21"/>
          <w:szCs w:val="21"/>
        </w:rPr>
      </w:pPr>
      <w:r>
        <w:rPr>
          <w:rFonts w:cstheme="minorHAnsi"/>
          <w:b/>
          <w:sz w:val="21"/>
          <w:szCs w:val="21"/>
        </w:rPr>
        <w:t>Competencias específicas y vinculaciones con los descriptores operativos: mapa de relaciones competenciales.</w:t>
      </w:r>
    </w:p>
    <w:p w14:paraId="37C231B9" w14:textId="77777777" w:rsidR="00821F36" w:rsidRDefault="00821F36" w:rsidP="00821F36">
      <w:pPr>
        <w:spacing w:before="240" w:after="120" w:line="240" w:lineRule="auto"/>
        <w:jc w:val="both"/>
        <w:rPr>
          <w:noProof/>
          <w:lang w:eastAsia="es-ES"/>
        </w:rPr>
      </w:pPr>
      <w:r w:rsidRPr="00821F36">
        <w:rPr>
          <w:noProof/>
          <w:lang w:eastAsia="es-ES"/>
        </w:rPr>
        <w:t>Las competencias específicas de Economía y Emprendimiento son las establecidas en el anexo III del Decreto 39/2022, de 29 de septiembre. El mapa de relaciones competenciales de dicha materia se establece en el anexo IV del Decreto 39/2022, de 29 de septiem</w:t>
      </w:r>
      <w:r>
        <w:rPr>
          <w:noProof/>
          <w:lang w:eastAsia="es-ES"/>
        </w:rPr>
        <w:t xml:space="preserve">bre: </w:t>
      </w:r>
    </w:p>
    <w:p w14:paraId="6B699379" w14:textId="0AE84E90" w:rsidR="00B40F6A" w:rsidRDefault="00821F36" w:rsidP="005F4AAE">
      <w:pPr>
        <w:spacing w:before="240" w:after="120" w:line="240" w:lineRule="auto"/>
        <w:jc w:val="center"/>
        <w:rPr>
          <w:rFonts w:cstheme="minorHAnsi"/>
          <w:b/>
          <w:sz w:val="21"/>
          <w:szCs w:val="21"/>
        </w:rPr>
      </w:pPr>
      <w:r>
        <w:rPr>
          <w:noProof/>
          <w:lang w:eastAsia="es-ES"/>
        </w:rPr>
        <w:drawing>
          <wp:inline distT="0" distB="0" distL="0" distR="0" wp14:anchorId="46A57F69" wp14:editId="03F91C8D">
            <wp:extent cx="4159096" cy="33337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27870" t="25727" r="26799" b="9643"/>
                    <a:stretch/>
                  </pic:blipFill>
                  <pic:spPr bwMode="auto">
                    <a:xfrm>
                      <a:off x="0" y="0"/>
                      <a:ext cx="4162521" cy="3336496"/>
                    </a:xfrm>
                    <a:prstGeom prst="rect">
                      <a:avLst/>
                    </a:prstGeom>
                    <a:ln>
                      <a:noFill/>
                    </a:ln>
                    <a:extLst>
                      <a:ext uri="{53640926-AAD7-44D8-BBD7-CCE9431645EC}">
                        <a14:shadowObscured xmlns:a14="http://schemas.microsoft.com/office/drawing/2010/main"/>
                      </a:ext>
                    </a:extLst>
                  </pic:spPr>
                </pic:pic>
              </a:graphicData>
            </a:graphic>
          </wp:inline>
        </w:drawing>
      </w:r>
    </w:p>
    <w:p w14:paraId="7C1CB5BA" w14:textId="77777777" w:rsidR="00E37380" w:rsidRDefault="00821F36" w:rsidP="00E37380">
      <w:pPr>
        <w:pStyle w:val="Prrafodelista"/>
        <w:numPr>
          <w:ilvl w:val="0"/>
          <w:numId w:val="1"/>
        </w:numPr>
        <w:spacing w:before="240" w:after="120" w:line="240" w:lineRule="auto"/>
        <w:jc w:val="both"/>
        <w:rPr>
          <w:rFonts w:cstheme="minorHAnsi"/>
          <w:b/>
          <w:sz w:val="21"/>
          <w:szCs w:val="21"/>
        </w:rPr>
      </w:pPr>
      <w:r w:rsidRPr="008C5511">
        <w:rPr>
          <w:rFonts w:cstheme="minorHAnsi"/>
          <w:b/>
          <w:sz w:val="21"/>
          <w:szCs w:val="21"/>
        </w:rPr>
        <w:t>Metodología didáctica.</w:t>
      </w:r>
    </w:p>
    <w:p w14:paraId="29A0A271" w14:textId="77777777" w:rsidR="008C5511" w:rsidRPr="008F5336" w:rsidRDefault="00E37380" w:rsidP="00491C4D">
      <w:pPr>
        <w:spacing w:after="0" w:line="240" w:lineRule="auto"/>
        <w:jc w:val="both"/>
        <w:rPr>
          <w:rFonts w:cstheme="minorHAnsi"/>
        </w:rPr>
      </w:pPr>
      <w:r w:rsidRPr="008F5336">
        <w:rPr>
          <w:rFonts w:cstheme="minorHAnsi"/>
        </w:rPr>
        <w:t>Planteo</w:t>
      </w:r>
      <w:r w:rsidR="008C5511" w:rsidRPr="008F5336">
        <w:rPr>
          <w:rFonts w:cstheme="minorHAnsi"/>
        </w:rPr>
        <w:t xml:space="preserve"> una metodología activa y partic</w:t>
      </w:r>
      <w:r w:rsidRPr="008F5336">
        <w:rPr>
          <w:rFonts w:cstheme="minorHAnsi"/>
        </w:rPr>
        <w:t>ipativa, en la que se utilizaré</w:t>
      </w:r>
      <w:r w:rsidR="008C5511" w:rsidRPr="008F5336">
        <w:rPr>
          <w:rFonts w:cstheme="minorHAnsi"/>
        </w:rPr>
        <w:t xml:space="preserve"> una diversa tipología de actividades (de introducción-motivación, de conocimientos previos, de desarrollo –de consolidación, funcionales o de extrapolación, de investigación–, de refuerzo, de recuperación, de ampliación/profundización, globales o finales). </w:t>
      </w:r>
      <w:r w:rsidRPr="008F5336">
        <w:rPr>
          <w:rFonts w:cstheme="minorHAnsi"/>
        </w:rPr>
        <w:t>El</w:t>
      </w:r>
      <w:r w:rsidR="008C5511" w:rsidRPr="008F5336">
        <w:rPr>
          <w:rFonts w:cstheme="minorHAnsi"/>
        </w:rPr>
        <w:t xml:space="preserve"> enfoque metodológico se ajustará a los siguientes parámetros: </w:t>
      </w:r>
    </w:p>
    <w:p w14:paraId="3FE9F23F" w14:textId="77777777" w:rsidR="00491C4D" w:rsidRDefault="00491C4D" w:rsidP="00491C4D">
      <w:pPr>
        <w:spacing w:after="0" w:line="240" w:lineRule="auto"/>
        <w:jc w:val="both"/>
        <w:rPr>
          <w:rFonts w:cstheme="minorHAnsi"/>
          <w:b/>
        </w:rPr>
      </w:pPr>
    </w:p>
    <w:p w14:paraId="5071E812" w14:textId="77777777" w:rsidR="005F4AAE" w:rsidRDefault="005F4AAE" w:rsidP="00491C4D">
      <w:pPr>
        <w:spacing w:after="0" w:line="240" w:lineRule="auto"/>
        <w:jc w:val="both"/>
        <w:rPr>
          <w:rFonts w:cstheme="minorHAnsi"/>
          <w:b/>
        </w:rPr>
      </w:pPr>
    </w:p>
    <w:p w14:paraId="1BFAB3FA" w14:textId="77777777" w:rsidR="005F4AAE" w:rsidRPr="00491C4D" w:rsidRDefault="005F4AAE" w:rsidP="00491C4D">
      <w:pPr>
        <w:spacing w:after="0" w:line="240" w:lineRule="auto"/>
        <w:jc w:val="both"/>
        <w:rPr>
          <w:rFonts w:cstheme="minorHAnsi"/>
          <w:b/>
        </w:rPr>
      </w:pPr>
    </w:p>
    <w:p w14:paraId="46E6AE02" w14:textId="77777777" w:rsidR="008C5511" w:rsidRPr="00491C4D" w:rsidRDefault="008C5511" w:rsidP="00491C4D">
      <w:pPr>
        <w:pStyle w:val="Prrafodelista"/>
        <w:numPr>
          <w:ilvl w:val="0"/>
          <w:numId w:val="2"/>
        </w:numPr>
        <w:spacing w:after="0" w:line="240" w:lineRule="auto"/>
        <w:jc w:val="both"/>
        <w:rPr>
          <w:rFonts w:cstheme="minorHAnsi"/>
        </w:rPr>
      </w:pPr>
      <w:r w:rsidRPr="00491C4D">
        <w:rPr>
          <w:rFonts w:cstheme="minorHAnsi"/>
        </w:rPr>
        <w:lastRenderedPageBreak/>
        <w:t>Se diseñarán actividades de aprendizaje integradas que permitan a los alumnos avanzar hacia los resultados de enseñanza de más de una competencia al mismo tiempo.</w:t>
      </w:r>
    </w:p>
    <w:p w14:paraId="596BC297" w14:textId="77777777" w:rsidR="008C5511" w:rsidRPr="00491C4D" w:rsidRDefault="008C5511" w:rsidP="00491C4D">
      <w:pPr>
        <w:pStyle w:val="Prrafodelista"/>
        <w:numPr>
          <w:ilvl w:val="0"/>
          <w:numId w:val="2"/>
        </w:numPr>
        <w:spacing w:after="0" w:line="240" w:lineRule="auto"/>
        <w:jc w:val="both"/>
        <w:rPr>
          <w:rFonts w:cstheme="minorHAnsi"/>
        </w:rPr>
      </w:pPr>
      <w:r w:rsidRPr="00491C4D">
        <w:rPr>
          <w:rFonts w:cstheme="minorHAnsi"/>
        </w:rPr>
        <w:t>En las actividades de investigación, aquellas en las que el alumno participa en la construcción del conocimiento mediante la búsqueda de información y la inferencia, o también aquellas en las que utiliza el conocimiento para resolver una situación o un problema propuesto, se clasificarán las actividades por su grado de dificultad (sencillo-medio-difícil), para poder así dar mejor respuesta a la diversidad.</w:t>
      </w:r>
    </w:p>
    <w:p w14:paraId="1F26C7C8" w14:textId="77777777" w:rsidR="008C5511" w:rsidRPr="00491C4D" w:rsidRDefault="008C5511" w:rsidP="00491C4D">
      <w:pPr>
        <w:pStyle w:val="Prrafodelista"/>
        <w:numPr>
          <w:ilvl w:val="0"/>
          <w:numId w:val="2"/>
        </w:numPr>
        <w:spacing w:after="0" w:line="240" w:lineRule="auto"/>
        <w:jc w:val="both"/>
        <w:rPr>
          <w:rFonts w:cstheme="minorHAnsi"/>
        </w:rPr>
      </w:pPr>
      <w:r w:rsidRPr="00491C4D">
        <w:rPr>
          <w:rFonts w:cstheme="minorHAnsi"/>
        </w:rPr>
        <w:t>La acción docente promoverá que los alumnos sean capaces de aplicar los aprendizajes en una diversidad de contextos.</w:t>
      </w:r>
    </w:p>
    <w:p w14:paraId="58A6E6DA" w14:textId="77777777" w:rsidR="008C5511" w:rsidRPr="00491C4D" w:rsidRDefault="008C5511" w:rsidP="00491C4D">
      <w:pPr>
        <w:pStyle w:val="Prrafodelista"/>
        <w:numPr>
          <w:ilvl w:val="0"/>
          <w:numId w:val="2"/>
        </w:numPr>
        <w:spacing w:after="0" w:line="240" w:lineRule="auto"/>
        <w:jc w:val="both"/>
        <w:rPr>
          <w:rFonts w:cstheme="minorHAnsi"/>
        </w:rPr>
      </w:pPr>
      <w:r w:rsidRPr="00491C4D">
        <w:rPr>
          <w:rFonts w:cstheme="minorHAnsi"/>
        </w:rPr>
        <w:t>Se fomentará la reflexión e investigación, así como la realización de tareas que supongan un reto y desafío intelectual para los alumnos.</w:t>
      </w:r>
    </w:p>
    <w:p w14:paraId="494C1879" w14:textId="77777777" w:rsidR="008C5511" w:rsidRPr="00491C4D" w:rsidRDefault="008C5511" w:rsidP="00491C4D">
      <w:pPr>
        <w:pStyle w:val="Prrafodelista"/>
        <w:numPr>
          <w:ilvl w:val="0"/>
          <w:numId w:val="2"/>
        </w:numPr>
        <w:spacing w:after="0" w:line="240" w:lineRule="auto"/>
        <w:jc w:val="both"/>
        <w:rPr>
          <w:rFonts w:cstheme="minorHAnsi"/>
        </w:rPr>
      </w:pPr>
      <w:r w:rsidRPr="00491C4D">
        <w:rPr>
          <w:rFonts w:cstheme="minorHAnsi"/>
        </w:rPr>
        <w:t>Se diseñar</w:t>
      </w:r>
      <w:r w:rsidR="00E37380" w:rsidRPr="00491C4D">
        <w:rPr>
          <w:rFonts w:cstheme="minorHAnsi"/>
        </w:rPr>
        <w:t>án</w:t>
      </w:r>
      <w:r w:rsidRPr="00491C4D">
        <w:rPr>
          <w:rFonts w:cstheme="minorHAnsi"/>
        </w:rPr>
        <w:t xml:space="preserve"> tareas y proyectos que supongan el uso significativo de la lectura, la escritura, las TIC y la expresión oral mediante debates o presentaciones orales.</w:t>
      </w:r>
    </w:p>
    <w:p w14:paraId="49134539" w14:textId="77777777" w:rsidR="008C5511" w:rsidRPr="00491C4D" w:rsidRDefault="008C5511" w:rsidP="00491C4D">
      <w:pPr>
        <w:pStyle w:val="Prrafodelista"/>
        <w:numPr>
          <w:ilvl w:val="0"/>
          <w:numId w:val="2"/>
        </w:numPr>
        <w:spacing w:after="0" w:line="240" w:lineRule="auto"/>
        <w:jc w:val="both"/>
        <w:rPr>
          <w:rFonts w:cstheme="minorHAnsi"/>
        </w:rPr>
      </w:pPr>
      <w:r w:rsidRPr="00491C4D">
        <w:rPr>
          <w:rFonts w:cstheme="minorHAnsi"/>
        </w:rPr>
        <w:t>La actividad de clase favorecerá el trabajo individual, el trabajo en equipo y el cooperativo.</w:t>
      </w:r>
    </w:p>
    <w:p w14:paraId="62124089" w14:textId="77777777" w:rsidR="008C5511" w:rsidRPr="00491C4D" w:rsidRDefault="008C5511" w:rsidP="00491C4D">
      <w:pPr>
        <w:pStyle w:val="Prrafodelista"/>
        <w:numPr>
          <w:ilvl w:val="0"/>
          <w:numId w:val="2"/>
        </w:numPr>
        <w:spacing w:after="0" w:line="240" w:lineRule="auto"/>
        <w:jc w:val="both"/>
        <w:rPr>
          <w:rFonts w:cstheme="minorHAnsi"/>
        </w:rPr>
      </w:pPr>
      <w:r w:rsidRPr="00491C4D">
        <w:rPr>
          <w:rFonts w:cstheme="minorHAnsi"/>
        </w:rPr>
        <w:t>Se procurará organizar los contenidos en torno a núcleos temáticos cercanos y significativos.</w:t>
      </w:r>
    </w:p>
    <w:p w14:paraId="7C733598" w14:textId="77777777" w:rsidR="008C5511" w:rsidRPr="00491C4D" w:rsidRDefault="008C5511" w:rsidP="00491C4D">
      <w:pPr>
        <w:pStyle w:val="Prrafodelista"/>
        <w:numPr>
          <w:ilvl w:val="0"/>
          <w:numId w:val="2"/>
        </w:numPr>
        <w:spacing w:after="0" w:line="240" w:lineRule="auto"/>
        <w:jc w:val="both"/>
        <w:rPr>
          <w:rFonts w:cstheme="minorHAnsi"/>
        </w:rPr>
      </w:pPr>
      <w:r w:rsidRPr="00491C4D">
        <w:rPr>
          <w:rFonts w:cstheme="minorHAnsi"/>
        </w:rPr>
        <w:t>Se procurará seleccionar materiales y recursos didácticos diversos, variados, interactivos y accesibles, tanto en lo que se refiere al contenido como al soporte.</w:t>
      </w:r>
    </w:p>
    <w:p w14:paraId="1F72F646" w14:textId="77777777" w:rsidR="00491C4D" w:rsidRPr="00491C4D" w:rsidRDefault="00491C4D" w:rsidP="00491C4D">
      <w:pPr>
        <w:spacing w:after="0" w:line="240" w:lineRule="auto"/>
        <w:jc w:val="both"/>
        <w:rPr>
          <w:rFonts w:cstheme="minorHAnsi"/>
        </w:rPr>
      </w:pPr>
    </w:p>
    <w:p w14:paraId="2F2D23ED" w14:textId="77777777" w:rsidR="00491C4D" w:rsidRPr="00491C4D" w:rsidRDefault="00491C4D" w:rsidP="00491C4D">
      <w:pPr>
        <w:spacing w:after="0" w:line="240" w:lineRule="auto"/>
        <w:jc w:val="both"/>
        <w:rPr>
          <w:rFonts w:cstheme="minorHAnsi"/>
        </w:rPr>
      </w:pPr>
      <w:r w:rsidRPr="00491C4D">
        <w:rPr>
          <w:rFonts w:cstheme="minorHAnsi"/>
        </w:rPr>
        <w:t>Se podrán realizar diferentes variantes de agrupamientos, en función de las necesidades que plantee la respuesta a la diversidad y necesidades de los alumnos, y a la heterogeneidad de las actividades de enseñanza/aprendizaje.</w:t>
      </w:r>
    </w:p>
    <w:p w14:paraId="4FF1B5EA" w14:textId="77777777" w:rsidR="00491C4D" w:rsidRDefault="00491C4D" w:rsidP="00491C4D">
      <w:pPr>
        <w:spacing w:after="0" w:line="240" w:lineRule="auto"/>
        <w:jc w:val="both"/>
        <w:rPr>
          <w:rFonts w:cstheme="minorHAnsi"/>
        </w:rPr>
      </w:pPr>
      <w:r w:rsidRPr="00491C4D">
        <w:rPr>
          <w:rFonts w:cstheme="minorHAnsi"/>
        </w:rPr>
        <w:t>Así, partiendo del agrupamiento más común (grupo-clase), y combinado con el trabajo individual, se acudirá al pequeño grupo cuando se quiera buscar el refuerzo para los alumnos con un ritmo de aprendizaje más lento o la ampliación para aquellos que muestren un ritmo de aprendizaje más rápido; a los grupos flexibles cuando así lo requieran las actividades concretas o cuando se busque la constitución de equipos de trabajo en los que el nivel de conocimiento de sus miembros sea diferente, pero exista coincidencia en cuanto a intereses; o a la constitución de talleres, que darán respuestas a diferentes m</w:t>
      </w:r>
      <w:r>
        <w:rPr>
          <w:rFonts w:cstheme="minorHAnsi"/>
        </w:rPr>
        <w:t>otivaciones. En cualquier caso, decidiré</w:t>
      </w:r>
      <w:r w:rsidRPr="00491C4D">
        <w:rPr>
          <w:rFonts w:cstheme="minorHAnsi"/>
        </w:rPr>
        <w:t>, a la vista de las peculiaridad</w:t>
      </w:r>
      <w:r>
        <w:rPr>
          <w:rFonts w:cstheme="minorHAnsi"/>
        </w:rPr>
        <w:t>es y necesidades concretas de mi</w:t>
      </w:r>
      <w:r w:rsidRPr="00491C4D">
        <w:rPr>
          <w:rFonts w:cstheme="minorHAnsi"/>
        </w:rPr>
        <w:t>s alumnos, el tipo de agrupamiento que considere más operativo.</w:t>
      </w:r>
    </w:p>
    <w:p w14:paraId="08CE6F91" w14:textId="77777777" w:rsidR="00491C4D" w:rsidRDefault="00491C4D" w:rsidP="00491C4D">
      <w:pPr>
        <w:spacing w:after="0" w:line="240" w:lineRule="auto"/>
        <w:jc w:val="both"/>
        <w:rPr>
          <w:rFonts w:cs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4"/>
        <w:gridCol w:w="5380"/>
      </w:tblGrid>
      <w:tr w:rsidR="00491C4D" w:rsidRPr="00246C7D" w14:paraId="7AA7CF48" w14:textId="77777777" w:rsidTr="007E45EE">
        <w:tc>
          <w:tcPr>
            <w:tcW w:w="3114" w:type="dxa"/>
            <w:shd w:val="clear" w:color="auto" w:fill="DEEAF6" w:themeFill="accent1" w:themeFillTint="33"/>
            <w:vAlign w:val="center"/>
          </w:tcPr>
          <w:p w14:paraId="074A8DCE" w14:textId="77777777" w:rsidR="00491C4D" w:rsidRPr="007E45EE" w:rsidRDefault="00491C4D" w:rsidP="00491C4D">
            <w:pPr>
              <w:spacing w:after="0" w:line="276" w:lineRule="auto"/>
              <w:jc w:val="both"/>
              <w:rPr>
                <w:rFonts w:eastAsia="Calibri" w:cstheme="minorHAnsi"/>
                <w:b/>
                <w:sz w:val="20"/>
                <w:szCs w:val="20"/>
              </w:rPr>
            </w:pPr>
            <w:r w:rsidRPr="007E45EE">
              <w:rPr>
                <w:rFonts w:eastAsia="Calibri" w:cstheme="minorHAnsi"/>
                <w:b/>
                <w:sz w:val="20"/>
                <w:szCs w:val="20"/>
              </w:rPr>
              <w:t>MODALIDAD DE AGRUPAMIENTO</w:t>
            </w:r>
          </w:p>
        </w:tc>
        <w:tc>
          <w:tcPr>
            <w:tcW w:w="5380" w:type="dxa"/>
            <w:shd w:val="clear" w:color="auto" w:fill="DEEAF6" w:themeFill="accent1" w:themeFillTint="33"/>
            <w:vAlign w:val="center"/>
          </w:tcPr>
          <w:p w14:paraId="19DB92B7" w14:textId="77777777" w:rsidR="00491C4D" w:rsidRPr="007E45EE" w:rsidRDefault="00491C4D" w:rsidP="00491C4D">
            <w:pPr>
              <w:spacing w:after="0" w:line="276" w:lineRule="auto"/>
              <w:jc w:val="both"/>
              <w:rPr>
                <w:rFonts w:eastAsia="Calibri" w:cstheme="minorHAnsi"/>
                <w:b/>
                <w:sz w:val="20"/>
                <w:szCs w:val="20"/>
              </w:rPr>
            </w:pPr>
            <w:r w:rsidRPr="007E45EE">
              <w:rPr>
                <w:rFonts w:eastAsia="Calibri" w:cstheme="minorHAnsi"/>
                <w:b/>
                <w:sz w:val="20"/>
                <w:szCs w:val="20"/>
              </w:rPr>
              <w:t>NECESIDADES QUE CUBRE</w:t>
            </w:r>
          </w:p>
        </w:tc>
      </w:tr>
      <w:tr w:rsidR="00491C4D" w:rsidRPr="00246C7D" w14:paraId="1EF8540C" w14:textId="77777777" w:rsidTr="007E45EE">
        <w:tc>
          <w:tcPr>
            <w:tcW w:w="3114" w:type="dxa"/>
            <w:vAlign w:val="center"/>
          </w:tcPr>
          <w:p w14:paraId="629E8C0A" w14:textId="77777777" w:rsidR="00491C4D" w:rsidRPr="00491C4D" w:rsidRDefault="00491C4D" w:rsidP="00491C4D">
            <w:pPr>
              <w:spacing w:after="0" w:line="276" w:lineRule="auto"/>
              <w:jc w:val="both"/>
              <w:rPr>
                <w:rFonts w:eastAsia="Calibri" w:cstheme="minorHAnsi"/>
                <w:b/>
                <w:u w:val="single"/>
              </w:rPr>
            </w:pPr>
            <w:r w:rsidRPr="00491C4D">
              <w:rPr>
                <w:rFonts w:eastAsia="Calibri" w:cstheme="minorHAnsi"/>
                <w:b/>
                <w:u w:val="single"/>
              </w:rPr>
              <w:t>Trabajo individual</w:t>
            </w:r>
          </w:p>
        </w:tc>
        <w:tc>
          <w:tcPr>
            <w:tcW w:w="5380" w:type="dxa"/>
            <w:vAlign w:val="center"/>
          </w:tcPr>
          <w:p w14:paraId="125D680E" w14:textId="77777777" w:rsidR="00491C4D" w:rsidRPr="00491C4D" w:rsidRDefault="00491C4D" w:rsidP="00491C4D">
            <w:pPr>
              <w:numPr>
                <w:ilvl w:val="0"/>
                <w:numId w:val="3"/>
              </w:numPr>
              <w:spacing w:after="0" w:line="276" w:lineRule="auto"/>
              <w:jc w:val="both"/>
              <w:rPr>
                <w:rFonts w:eastAsia="Calibri" w:cstheme="minorHAnsi"/>
              </w:rPr>
            </w:pPr>
            <w:r w:rsidRPr="00491C4D">
              <w:rPr>
                <w:rFonts w:eastAsia="Calibri" w:cstheme="minorHAnsi"/>
              </w:rPr>
              <w:t>Actividades de reflexión personal.</w:t>
            </w:r>
          </w:p>
          <w:p w14:paraId="0F6D4C59" w14:textId="77777777" w:rsidR="00491C4D" w:rsidRPr="00491C4D" w:rsidRDefault="00491C4D" w:rsidP="00491C4D">
            <w:pPr>
              <w:numPr>
                <w:ilvl w:val="0"/>
                <w:numId w:val="3"/>
              </w:numPr>
              <w:spacing w:after="0" w:line="276" w:lineRule="auto"/>
              <w:jc w:val="both"/>
              <w:rPr>
                <w:rFonts w:eastAsia="Calibri" w:cstheme="minorHAnsi"/>
              </w:rPr>
            </w:pPr>
            <w:r w:rsidRPr="00491C4D">
              <w:rPr>
                <w:rFonts w:eastAsia="Calibri" w:cstheme="minorHAnsi"/>
              </w:rPr>
              <w:t>Actividades de control y evaluación.</w:t>
            </w:r>
          </w:p>
        </w:tc>
      </w:tr>
      <w:tr w:rsidR="00491C4D" w:rsidRPr="00246C7D" w14:paraId="3822F2C0" w14:textId="77777777" w:rsidTr="007E45EE">
        <w:tc>
          <w:tcPr>
            <w:tcW w:w="3114" w:type="dxa"/>
            <w:vAlign w:val="center"/>
          </w:tcPr>
          <w:p w14:paraId="75E78B4B" w14:textId="77777777" w:rsidR="00491C4D" w:rsidRPr="00491C4D" w:rsidRDefault="00491C4D" w:rsidP="00491C4D">
            <w:pPr>
              <w:spacing w:after="0" w:line="276" w:lineRule="auto"/>
              <w:jc w:val="both"/>
              <w:rPr>
                <w:rFonts w:eastAsia="Calibri" w:cstheme="minorHAnsi"/>
                <w:b/>
                <w:u w:val="single"/>
              </w:rPr>
            </w:pPr>
            <w:r>
              <w:rPr>
                <w:rFonts w:eastAsia="Calibri" w:cstheme="minorHAnsi"/>
                <w:b/>
                <w:u w:val="single"/>
              </w:rPr>
              <w:t xml:space="preserve">Pequeño grupo </w:t>
            </w:r>
          </w:p>
        </w:tc>
        <w:tc>
          <w:tcPr>
            <w:tcW w:w="5380" w:type="dxa"/>
            <w:vAlign w:val="center"/>
          </w:tcPr>
          <w:p w14:paraId="65A654B7" w14:textId="77777777" w:rsidR="00491C4D" w:rsidRPr="00491C4D" w:rsidRDefault="00491C4D" w:rsidP="00491C4D">
            <w:pPr>
              <w:numPr>
                <w:ilvl w:val="0"/>
                <w:numId w:val="3"/>
              </w:numPr>
              <w:spacing w:after="0" w:line="276" w:lineRule="auto"/>
              <w:jc w:val="both"/>
              <w:rPr>
                <w:rFonts w:eastAsia="Calibri" w:cstheme="minorHAnsi"/>
              </w:rPr>
            </w:pPr>
            <w:r w:rsidRPr="00491C4D">
              <w:rPr>
                <w:rFonts w:eastAsia="Calibri" w:cstheme="minorHAnsi"/>
              </w:rPr>
              <w:t>Refuerzo para alumnos con ritmo más lento.</w:t>
            </w:r>
          </w:p>
          <w:p w14:paraId="1DDB13A9" w14:textId="77777777" w:rsidR="00491C4D" w:rsidRPr="00491C4D" w:rsidRDefault="00491C4D" w:rsidP="00491C4D">
            <w:pPr>
              <w:numPr>
                <w:ilvl w:val="0"/>
                <w:numId w:val="3"/>
              </w:numPr>
              <w:spacing w:after="0" w:line="276" w:lineRule="auto"/>
              <w:jc w:val="both"/>
              <w:rPr>
                <w:rFonts w:eastAsia="Calibri" w:cstheme="minorHAnsi"/>
              </w:rPr>
            </w:pPr>
            <w:r w:rsidRPr="00491C4D">
              <w:rPr>
                <w:rFonts w:eastAsia="Calibri" w:cstheme="minorHAnsi"/>
              </w:rPr>
              <w:t>Ampliación para alumnos con ritmo más rápido.</w:t>
            </w:r>
          </w:p>
          <w:p w14:paraId="77EBFED8" w14:textId="77777777" w:rsidR="00491C4D" w:rsidRPr="00491C4D" w:rsidRDefault="00491C4D" w:rsidP="00491C4D">
            <w:pPr>
              <w:numPr>
                <w:ilvl w:val="0"/>
                <w:numId w:val="3"/>
              </w:numPr>
              <w:spacing w:after="0" w:line="276" w:lineRule="auto"/>
              <w:jc w:val="both"/>
              <w:rPr>
                <w:rFonts w:eastAsia="Calibri" w:cstheme="minorHAnsi"/>
              </w:rPr>
            </w:pPr>
            <w:r w:rsidRPr="00491C4D">
              <w:rPr>
                <w:rFonts w:eastAsia="Calibri" w:cstheme="minorHAnsi"/>
              </w:rPr>
              <w:t>Trabajos específicos.</w:t>
            </w:r>
          </w:p>
        </w:tc>
      </w:tr>
      <w:tr w:rsidR="00491C4D" w:rsidRPr="00246C7D" w14:paraId="46E80BCA" w14:textId="77777777" w:rsidTr="007E45EE">
        <w:tc>
          <w:tcPr>
            <w:tcW w:w="3114" w:type="dxa"/>
            <w:vAlign w:val="center"/>
          </w:tcPr>
          <w:p w14:paraId="0E52F1A9" w14:textId="77777777" w:rsidR="00491C4D" w:rsidRPr="00491C4D" w:rsidRDefault="00491C4D" w:rsidP="00491C4D">
            <w:pPr>
              <w:spacing w:after="0" w:line="276" w:lineRule="auto"/>
              <w:jc w:val="both"/>
              <w:rPr>
                <w:rFonts w:eastAsia="Calibri" w:cstheme="minorHAnsi"/>
                <w:b/>
                <w:u w:val="single"/>
              </w:rPr>
            </w:pPr>
            <w:r w:rsidRPr="00491C4D">
              <w:rPr>
                <w:rFonts w:eastAsia="Calibri" w:cstheme="minorHAnsi"/>
                <w:b/>
                <w:u w:val="single"/>
              </w:rPr>
              <w:t>Agrupamiento flexible</w:t>
            </w:r>
          </w:p>
        </w:tc>
        <w:tc>
          <w:tcPr>
            <w:tcW w:w="5380" w:type="dxa"/>
            <w:vAlign w:val="center"/>
          </w:tcPr>
          <w:p w14:paraId="0870ECFD" w14:textId="77777777" w:rsidR="00491C4D" w:rsidRPr="00491C4D" w:rsidRDefault="00491C4D" w:rsidP="00491C4D">
            <w:pPr>
              <w:spacing w:after="0" w:line="276" w:lineRule="auto"/>
              <w:jc w:val="both"/>
              <w:rPr>
                <w:rFonts w:eastAsia="Calibri" w:cstheme="minorHAnsi"/>
              </w:rPr>
            </w:pPr>
            <w:r w:rsidRPr="00491C4D">
              <w:rPr>
                <w:rFonts w:eastAsia="Calibri" w:cstheme="minorHAnsi"/>
              </w:rPr>
              <w:t>Respuestas puntuales a diferencias en:</w:t>
            </w:r>
          </w:p>
          <w:p w14:paraId="38D68FBA" w14:textId="77777777" w:rsidR="00491C4D" w:rsidRPr="00491C4D" w:rsidRDefault="00491C4D" w:rsidP="00491C4D">
            <w:pPr>
              <w:numPr>
                <w:ilvl w:val="0"/>
                <w:numId w:val="3"/>
              </w:numPr>
              <w:spacing w:after="0" w:line="276" w:lineRule="auto"/>
              <w:jc w:val="both"/>
              <w:rPr>
                <w:rFonts w:eastAsia="Calibri" w:cstheme="minorHAnsi"/>
              </w:rPr>
            </w:pPr>
            <w:r w:rsidRPr="00491C4D">
              <w:rPr>
                <w:rFonts w:eastAsia="Calibri" w:cstheme="minorHAnsi"/>
              </w:rPr>
              <w:t>Nivel de conocimientos.</w:t>
            </w:r>
          </w:p>
          <w:p w14:paraId="08F17E55" w14:textId="77777777" w:rsidR="00491C4D" w:rsidRPr="00491C4D" w:rsidRDefault="00491C4D" w:rsidP="00491C4D">
            <w:pPr>
              <w:numPr>
                <w:ilvl w:val="0"/>
                <w:numId w:val="3"/>
              </w:numPr>
              <w:spacing w:after="0" w:line="276" w:lineRule="auto"/>
              <w:jc w:val="both"/>
              <w:rPr>
                <w:rFonts w:eastAsia="Calibri" w:cstheme="minorHAnsi"/>
              </w:rPr>
            </w:pPr>
            <w:r w:rsidRPr="00491C4D">
              <w:rPr>
                <w:rFonts w:eastAsia="Calibri" w:cstheme="minorHAnsi"/>
              </w:rPr>
              <w:t>Ritmo de aprendizaje.</w:t>
            </w:r>
          </w:p>
          <w:p w14:paraId="408B4CA2" w14:textId="77777777" w:rsidR="00491C4D" w:rsidRPr="00491C4D" w:rsidRDefault="00491C4D" w:rsidP="00491C4D">
            <w:pPr>
              <w:numPr>
                <w:ilvl w:val="0"/>
                <w:numId w:val="3"/>
              </w:numPr>
              <w:spacing w:after="0" w:line="276" w:lineRule="auto"/>
              <w:jc w:val="both"/>
              <w:rPr>
                <w:rFonts w:eastAsia="Calibri" w:cstheme="minorHAnsi"/>
              </w:rPr>
            </w:pPr>
            <w:r w:rsidRPr="00491C4D">
              <w:rPr>
                <w:rFonts w:eastAsia="Calibri" w:cstheme="minorHAnsi"/>
              </w:rPr>
              <w:t>Intereses y motivaciones.</w:t>
            </w:r>
          </w:p>
        </w:tc>
      </w:tr>
      <w:tr w:rsidR="00491C4D" w:rsidRPr="00246C7D" w14:paraId="0E32CAA1" w14:textId="77777777" w:rsidTr="007E45EE">
        <w:tc>
          <w:tcPr>
            <w:tcW w:w="3114" w:type="dxa"/>
            <w:vAlign w:val="center"/>
          </w:tcPr>
          <w:p w14:paraId="3A3E9C02" w14:textId="77777777" w:rsidR="00491C4D" w:rsidRPr="00491C4D" w:rsidRDefault="00491C4D" w:rsidP="00491C4D">
            <w:pPr>
              <w:spacing w:after="0" w:line="276" w:lineRule="auto"/>
              <w:jc w:val="both"/>
              <w:rPr>
                <w:rFonts w:eastAsia="Calibri" w:cstheme="minorHAnsi"/>
                <w:b/>
                <w:u w:val="single"/>
              </w:rPr>
            </w:pPr>
            <w:r w:rsidRPr="00491C4D">
              <w:rPr>
                <w:rFonts w:eastAsia="Calibri" w:cstheme="minorHAnsi"/>
                <w:b/>
                <w:u w:val="single"/>
              </w:rPr>
              <w:t>Talleres</w:t>
            </w:r>
          </w:p>
        </w:tc>
        <w:tc>
          <w:tcPr>
            <w:tcW w:w="5380" w:type="dxa"/>
            <w:vAlign w:val="center"/>
          </w:tcPr>
          <w:p w14:paraId="1FD6EF16" w14:textId="77777777" w:rsidR="00491C4D" w:rsidRPr="00491C4D" w:rsidRDefault="00491C4D" w:rsidP="00491C4D">
            <w:pPr>
              <w:numPr>
                <w:ilvl w:val="0"/>
                <w:numId w:val="3"/>
              </w:numPr>
              <w:spacing w:after="0" w:line="276" w:lineRule="auto"/>
              <w:jc w:val="both"/>
              <w:rPr>
                <w:rFonts w:eastAsia="Calibri" w:cstheme="minorHAnsi"/>
              </w:rPr>
            </w:pPr>
            <w:r w:rsidRPr="00491C4D">
              <w:rPr>
                <w:rFonts w:eastAsia="Calibri" w:cstheme="minorHAnsi"/>
              </w:rPr>
              <w:t xml:space="preserve">Respuesta puntual a diferencias en intereses y motivaciones, en función de la naturaleza de las actividades. </w:t>
            </w:r>
          </w:p>
        </w:tc>
      </w:tr>
    </w:tbl>
    <w:p w14:paraId="61CDCEAD" w14:textId="77777777" w:rsidR="00491C4D" w:rsidRDefault="00491C4D" w:rsidP="00491C4D">
      <w:pPr>
        <w:spacing w:after="0" w:line="240" w:lineRule="auto"/>
        <w:jc w:val="both"/>
        <w:rPr>
          <w:rFonts w:cstheme="minorHAnsi"/>
        </w:rPr>
      </w:pPr>
    </w:p>
    <w:p w14:paraId="758924FF" w14:textId="1D8B1D77" w:rsidR="00491C4D" w:rsidRPr="00491C4D" w:rsidRDefault="00491C4D" w:rsidP="00491C4D">
      <w:pPr>
        <w:spacing w:after="0" w:line="240" w:lineRule="auto"/>
        <w:jc w:val="both"/>
        <w:rPr>
          <w:rFonts w:cstheme="minorHAnsi"/>
        </w:rPr>
      </w:pPr>
      <w:r w:rsidRPr="00491C4D">
        <w:rPr>
          <w:rFonts w:cstheme="minorHAnsi"/>
          <w:lang w:val="es-ES_tradnl"/>
        </w:rPr>
        <w:lastRenderedPageBreak/>
        <w:t xml:space="preserve">El espacio deberá organizarse en condiciones básicas de accesibilidad y </w:t>
      </w:r>
      <w:r w:rsidR="004A5418" w:rsidRPr="00491C4D">
        <w:rPr>
          <w:rFonts w:cstheme="minorHAnsi"/>
          <w:lang w:val="es-ES_tradnl"/>
        </w:rPr>
        <w:t>no discriminaciones necesarias</w:t>
      </w:r>
      <w:r w:rsidRPr="00491C4D">
        <w:rPr>
          <w:rFonts w:cstheme="minorHAnsi"/>
          <w:lang w:val="es-ES_tradnl"/>
        </w:rPr>
        <w:t xml:space="preserve"> para garantizar la participación de todos los alumnos en las actividades del aula y del centro. Dicha organización irá en </w:t>
      </w:r>
      <w:r w:rsidRPr="00491C4D">
        <w:rPr>
          <w:rFonts w:cstheme="minorHAnsi"/>
        </w:rPr>
        <w:t>función de los distintos tipos de actividades que se pueden llevar a cabo:</w:t>
      </w:r>
    </w:p>
    <w:p w14:paraId="6BB9E253" w14:textId="77777777" w:rsidR="00491C4D" w:rsidRPr="00491C4D" w:rsidRDefault="00491C4D" w:rsidP="00491C4D">
      <w:pPr>
        <w:spacing w:after="0" w:line="240" w:lineRule="auto"/>
        <w:jc w:val="both"/>
        <w:rPr>
          <w:rFonts w:cstheme="minorHAnsi"/>
          <w:lang w:val="es-ES_tradnl"/>
        </w:rPr>
      </w:pPr>
    </w:p>
    <w:tbl>
      <w:tblPr>
        <w:tblW w:w="85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4"/>
        <w:gridCol w:w="5405"/>
      </w:tblGrid>
      <w:tr w:rsidR="00491C4D" w:rsidRPr="00491C4D" w14:paraId="145FC2AE" w14:textId="77777777" w:rsidTr="007E45EE">
        <w:trPr>
          <w:trHeight w:val="272"/>
        </w:trPr>
        <w:tc>
          <w:tcPr>
            <w:tcW w:w="3114" w:type="dxa"/>
            <w:shd w:val="clear" w:color="auto" w:fill="DEEAF6" w:themeFill="accent1" w:themeFillTint="33"/>
            <w:vAlign w:val="center"/>
          </w:tcPr>
          <w:p w14:paraId="0861C736" w14:textId="77777777" w:rsidR="00491C4D" w:rsidRPr="007E45EE" w:rsidRDefault="00491C4D" w:rsidP="00491C4D">
            <w:pPr>
              <w:spacing w:after="0" w:line="240" w:lineRule="auto"/>
              <w:jc w:val="both"/>
              <w:rPr>
                <w:rFonts w:cstheme="minorHAnsi"/>
                <w:b/>
                <w:sz w:val="20"/>
                <w:szCs w:val="20"/>
                <w:lang w:val="es-ES_tradnl"/>
              </w:rPr>
            </w:pPr>
            <w:r w:rsidRPr="007E45EE">
              <w:rPr>
                <w:rFonts w:cstheme="minorHAnsi"/>
                <w:b/>
                <w:sz w:val="20"/>
                <w:szCs w:val="20"/>
                <w:lang w:val="es-ES_tradnl"/>
              </w:rPr>
              <w:t>ESPACIO</w:t>
            </w:r>
          </w:p>
        </w:tc>
        <w:tc>
          <w:tcPr>
            <w:tcW w:w="5405" w:type="dxa"/>
            <w:shd w:val="clear" w:color="auto" w:fill="DEEAF6" w:themeFill="accent1" w:themeFillTint="33"/>
            <w:vAlign w:val="center"/>
          </w:tcPr>
          <w:p w14:paraId="394467E4" w14:textId="77777777" w:rsidR="00491C4D" w:rsidRPr="007E45EE" w:rsidRDefault="00491C4D" w:rsidP="00491C4D">
            <w:pPr>
              <w:spacing w:after="0" w:line="240" w:lineRule="auto"/>
              <w:jc w:val="both"/>
              <w:rPr>
                <w:rFonts w:cstheme="minorHAnsi"/>
                <w:b/>
                <w:sz w:val="20"/>
                <w:szCs w:val="20"/>
                <w:lang w:val="es-ES_tradnl"/>
              </w:rPr>
            </w:pPr>
            <w:r w:rsidRPr="007E45EE">
              <w:rPr>
                <w:rFonts w:cstheme="minorHAnsi"/>
                <w:b/>
                <w:sz w:val="20"/>
                <w:szCs w:val="20"/>
                <w:lang w:val="es-ES_tradnl"/>
              </w:rPr>
              <w:t>ESPECIFICACIONES</w:t>
            </w:r>
          </w:p>
        </w:tc>
      </w:tr>
      <w:tr w:rsidR="00491C4D" w:rsidRPr="00491C4D" w14:paraId="41442068" w14:textId="77777777" w:rsidTr="007E45EE">
        <w:trPr>
          <w:trHeight w:val="257"/>
        </w:trPr>
        <w:tc>
          <w:tcPr>
            <w:tcW w:w="3114" w:type="dxa"/>
            <w:vAlign w:val="center"/>
          </w:tcPr>
          <w:p w14:paraId="513C99CB" w14:textId="77777777" w:rsidR="00491C4D" w:rsidRPr="00491C4D" w:rsidRDefault="00491C4D" w:rsidP="00491C4D">
            <w:pPr>
              <w:spacing w:after="0" w:line="240" w:lineRule="auto"/>
              <w:jc w:val="both"/>
              <w:rPr>
                <w:rFonts w:cstheme="minorHAnsi"/>
                <w:lang w:val="es-ES_tradnl"/>
              </w:rPr>
            </w:pPr>
            <w:r w:rsidRPr="00491C4D">
              <w:rPr>
                <w:rFonts w:cstheme="minorHAnsi"/>
                <w:lang w:val="es-ES_tradnl"/>
              </w:rPr>
              <w:t>Dentro del aula</w:t>
            </w:r>
          </w:p>
        </w:tc>
        <w:tc>
          <w:tcPr>
            <w:tcW w:w="5405" w:type="dxa"/>
            <w:vAlign w:val="center"/>
          </w:tcPr>
          <w:p w14:paraId="15DA826B" w14:textId="77777777" w:rsidR="00491C4D" w:rsidRPr="00491C4D" w:rsidRDefault="00491C4D" w:rsidP="00491C4D">
            <w:pPr>
              <w:numPr>
                <w:ilvl w:val="0"/>
                <w:numId w:val="3"/>
              </w:numPr>
              <w:spacing w:after="0" w:line="240" w:lineRule="auto"/>
              <w:jc w:val="both"/>
              <w:rPr>
                <w:rFonts w:cstheme="minorHAnsi"/>
                <w:lang w:val="es-ES_tradnl"/>
              </w:rPr>
            </w:pPr>
            <w:r w:rsidRPr="00491C4D">
              <w:rPr>
                <w:rFonts w:cstheme="minorHAnsi"/>
                <w:lang w:val="es-ES_tradnl"/>
              </w:rPr>
              <w:t>Se podrán adoptar disposiciones espaciales diversas.</w:t>
            </w:r>
          </w:p>
        </w:tc>
      </w:tr>
      <w:tr w:rsidR="00491C4D" w:rsidRPr="00491C4D" w14:paraId="6711D5E5" w14:textId="77777777" w:rsidTr="007E45EE">
        <w:trPr>
          <w:trHeight w:val="1349"/>
        </w:trPr>
        <w:tc>
          <w:tcPr>
            <w:tcW w:w="3114" w:type="dxa"/>
            <w:vAlign w:val="center"/>
          </w:tcPr>
          <w:p w14:paraId="22561553" w14:textId="77777777" w:rsidR="00491C4D" w:rsidRPr="00491C4D" w:rsidRDefault="00491C4D" w:rsidP="00491C4D">
            <w:pPr>
              <w:spacing w:after="0" w:line="240" w:lineRule="auto"/>
              <w:jc w:val="both"/>
              <w:rPr>
                <w:rFonts w:cstheme="minorHAnsi"/>
                <w:lang w:val="es-ES_tradnl"/>
              </w:rPr>
            </w:pPr>
            <w:r w:rsidRPr="00491C4D">
              <w:rPr>
                <w:rFonts w:cstheme="minorHAnsi"/>
                <w:lang w:val="es-ES_tradnl"/>
              </w:rPr>
              <w:t>Fuera del aula</w:t>
            </w:r>
          </w:p>
        </w:tc>
        <w:tc>
          <w:tcPr>
            <w:tcW w:w="5405" w:type="dxa"/>
            <w:vAlign w:val="center"/>
          </w:tcPr>
          <w:p w14:paraId="76865B2A" w14:textId="77777777" w:rsidR="00491C4D" w:rsidRPr="00491C4D" w:rsidRDefault="00491C4D" w:rsidP="00491C4D">
            <w:pPr>
              <w:numPr>
                <w:ilvl w:val="0"/>
                <w:numId w:val="3"/>
              </w:numPr>
              <w:spacing w:after="0" w:line="240" w:lineRule="auto"/>
              <w:jc w:val="both"/>
              <w:rPr>
                <w:rFonts w:cstheme="minorHAnsi"/>
                <w:lang w:val="es-ES_tradnl"/>
              </w:rPr>
            </w:pPr>
            <w:r w:rsidRPr="00491C4D">
              <w:rPr>
                <w:rFonts w:cstheme="minorHAnsi"/>
                <w:lang w:val="es-ES_tradnl"/>
              </w:rPr>
              <w:t>Biblioteca.</w:t>
            </w:r>
          </w:p>
          <w:p w14:paraId="712AE722" w14:textId="77777777" w:rsidR="00491C4D" w:rsidRPr="00491C4D" w:rsidRDefault="00491C4D" w:rsidP="00491C4D">
            <w:pPr>
              <w:numPr>
                <w:ilvl w:val="0"/>
                <w:numId w:val="3"/>
              </w:numPr>
              <w:spacing w:after="0" w:line="240" w:lineRule="auto"/>
              <w:jc w:val="both"/>
              <w:rPr>
                <w:rFonts w:cstheme="minorHAnsi"/>
                <w:lang w:val="es-ES_tradnl"/>
              </w:rPr>
            </w:pPr>
            <w:r w:rsidRPr="00491C4D">
              <w:rPr>
                <w:rFonts w:cstheme="minorHAnsi"/>
                <w:lang w:val="es-ES_tradnl"/>
              </w:rPr>
              <w:t>Sala de audiovisuales.</w:t>
            </w:r>
          </w:p>
          <w:p w14:paraId="1AA60E2B" w14:textId="77777777" w:rsidR="00491C4D" w:rsidRPr="00491C4D" w:rsidRDefault="00491C4D" w:rsidP="00491C4D">
            <w:pPr>
              <w:numPr>
                <w:ilvl w:val="0"/>
                <w:numId w:val="3"/>
              </w:numPr>
              <w:spacing w:after="0" w:line="240" w:lineRule="auto"/>
              <w:jc w:val="both"/>
              <w:rPr>
                <w:rFonts w:cstheme="minorHAnsi"/>
                <w:lang w:val="es-ES_tradnl"/>
              </w:rPr>
            </w:pPr>
            <w:r w:rsidRPr="00491C4D">
              <w:rPr>
                <w:rFonts w:cstheme="minorHAnsi"/>
                <w:lang w:val="es-ES_tradnl"/>
              </w:rPr>
              <w:t>Sala de informática.</w:t>
            </w:r>
          </w:p>
          <w:p w14:paraId="64465EFB" w14:textId="77777777" w:rsidR="00491C4D" w:rsidRPr="00491C4D" w:rsidRDefault="00491C4D" w:rsidP="00491C4D">
            <w:pPr>
              <w:numPr>
                <w:ilvl w:val="0"/>
                <w:numId w:val="3"/>
              </w:numPr>
              <w:spacing w:after="0" w:line="240" w:lineRule="auto"/>
              <w:jc w:val="both"/>
              <w:rPr>
                <w:rFonts w:cstheme="minorHAnsi"/>
                <w:lang w:val="es-ES_tradnl"/>
              </w:rPr>
            </w:pPr>
            <w:r w:rsidRPr="00491C4D">
              <w:rPr>
                <w:rFonts w:cstheme="minorHAnsi"/>
                <w:lang w:val="es-ES_tradnl"/>
              </w:rPr>
              <w:t>Salón de actos.</w:t>
            </w:r>
          </w:p>
          <w:p w14:paraId="381E33A1" w14:textId="77777777" w:rsidR="00491C4D" w:rsidRPr="00491C4D" w:rsidRDefault="00491C4D" w:rsidP="00491C4D">
            <w:pPr>
              <w:numPr>
                <w:ilvl w:val="0"/>
                <w:numId w:val="3"/>
              </w:numPr>
              <w:spacing w:after="0" w:line="240" w:lineRule="auto"/>
              <w:jc w:val="both"/>
              <w:rPr>
                <w:rFonts w:cstheme="minorHAnsi"/>
                <w:lang w:val="es-ES_tradnl"/>
              </w:rPr>
            </w:pPr>
            <w:r w:rsidRPr="00491C4D">
              <w:rPr>
                <w:rFonts w:cstheme="minorHAnsi"/>
                <w:lang w:val="es-ES_tradnl"/>
              </w:rPr>
              <w:t>Otros.</w:t>
            </w:r>
          </w:p>
        </w:tc>
      </w:tr>
      <w:tr w:rsidR="00491C4D" w:rsidRPr="00491C4D" w14:paraId="7E091FEC" w14:textId="77777777" w:rsidTr="007E45EE">
        <w:trPr>
          <w:trHeight w:val="529"/>
        </w:trPr>
        <w:tc>
          <w:tcPr>
            <w:tcW w:w="3114" w:type="dxa"/>
            <w:vAlign w:val="center"/>
          </w:tcPr>
          <w:p w14:paraId="299E08E1" w14:textId="77777777" w:rsidR="00491C4D" w:rsidRPr="00491C4D" w:rsidRDefault="00491C4D" w:rsidP="00491C4D">
            <w:pPr>
              <w:spacing w:after="0" w:line="240" w:lineRule="auto"/>
              <w:jc w:val="both"/>
              <w:rPr>
                <w:rFonts w:cstheme="minorHAnsi"/>
                <w:lang w:val="es-ES_tradnl"/>
              </w:rPr>
            </w:pPr>
            <w:r w:rsidRPr="00491C4D">
              <w:rPr>
                <w:rFonts w:cstheme="minorHAnsi"/>
                <w:lang w:val="es-ES_tradnl"/>
              </w:rPr>
              <w:t>Fuera del centro</w:t>
            </w:r>
          </w:p>
        </w:tc>
        <w:tc>
          <w:tcPr>
            <w:tcW w:w="5405" w:type="dxa"/>
            <w:vAlign w:val="center"/>
          </w:tcPr>
          <w:p w14:paraId="75F2E43A" w14:textId="77777777" w:rsidR="00491C4D" w:rsidRPr="00491C4D" w:rsidRDefault="00491C4D" w:rsidP="00491C4D">
            <w:pPr>
              <w:numPr>
                <w:ilvl w:val="0"/>
                <w:numId w:val="3"/>
              </w:numPr>
              <w:spacing w:after="0" w:line="240" w:lineRule="auto"/>
              <w:jc w:val="both"/>
              <w:rPr>
                <w:rFonts w:cstheme="minorHAnsi"/>
                <w:lang w:val="es-ES_tradnl"/>
              </w:rPr>
            </w:pPr>
            <w:r w:rsidRPr="00491C4D">
              <w:rPr>
                <w:rFonts w:cstheme="minorHAnsi"/>
                <w:lang w:val="es-ES_tradnl"/>
              </w:rPr>
              <w:t>Visitas y actos culturales en la localidad.</w:t>
            </w:r>
          </w:p>
          <w:p w14:paraId="25A10CD3" w14:textId="77777777" w:rsidR="00491C4D" w:rsidRPr="00491C4D" w:rsidRDefault="00491C4D" w:rsidP="00491C4D">
            <w:pPr>
              <w:numPr>
                <w:ilvl w:val="0"/>
                <w:numId w:val="3"/>
              </w:numPr>
              <w:spacing w:after="0" w:line="240" w:lineRule="auto"/>
              <w:jc w:val="both"/>
              <w:rPr>
                <w:rFonts w:cstheme="minorHAnsi"/>
                <w:lang w:val="es-ES_tradnl"/>
              </w:rPr>
            </w:pPr>
            <w:r w:rsidRPr="00491C4D">
              <w:rPr>
                <w:rFonts w:cstheme="minorHAnsi"/>
                <w:lang w:val="es-ES_tradnl"/>
              </w:rPr>
              <w:t>Visitas y actos culturales fuera de la localidad.</w:t>
            </w:r>
          </w:p>
        </w:tc>
      </w:tr>
    </w:tbl>
    <w:p w14:paraId="23DE523C" w14:textId="77777777" w:rsidR="00491C4D" w:rsidRPr="00491C4D" w:rsidRDefault="00491C4D" w:rsidP="00491C4D">
      <w:pPr>
        <w:spacing w:after="0" w:line="240" w:lineRule="auto"/>
        <w:jc w:val="both"/>
        <w:rPr>
          <w:rFonts w:cstheme="minorHAnsi"/>
        </w:rPr>
      </w:pPr>
    </w:p>
    <w:p w14:paraId="2768D7F4" w14:textId="77777777" w:rsidR="00491C4D" w:rsidRPr="00491C4D" w:rsidRDefault="00491C4D" w:rsidP="00491C4D">
      <w:pPr>
        <w:spacing w:after="0" w:line="240" w:lineRule="auto"/>
        <w:jc w:val="both"/>
        <w:rPr>
          <w:rFonts w:cstheme="minorHAnsi"/>
        </w:rPr>
      </w:pPr>
      <w:r w:rsidRPr="00491C4D">
        <w:rPr>
          <w:rFonts w:cstheme="minorHAnsi"/>
        </w:rPr>
        <w:t xml:space="preserve">El espacio en el aula </w:t>
      </w:r>
      <w:r>
        <w:rPr>
          <w:rFonts w:cstheme="minorHAnsi"/>
        </w:rPr>
        <w:t xml:space="preserve">se adaptará a </w:t>
      </w:r>
      <w:r w:rsidRPr="00491C4D">
        <w:rPr>
          <w:rFonts w:cstheme="minorHAnsi"/>
        </w:rPr>
        <w:t>la metodología</w:t>
      </w:r>
      <w:r>
        <w:rPr>
          <w:rFonts w:cstheme="minorHAnsi"/>
        </w:rPr>
        <w:t xml:space="preserve"> activa seleccionada</w:t>
      </w:r>
      <w:r w:rsidRPr="00491C4D">
        <w:rPr>
          <w:rFonts w:cstheme="minorHAnsi"/>
        </w:rPr>
        <w:t>. Además de la disposición tradicional</w:t>
      </w:r>
      <w:r>
        <w:rPr>
          <w:rFonts w:cstheme="minorHAnsi"/>
        </w:rPr>
        <w:t xml:space="preserve"> en la que se mantiene la separación entre mesas individuales</w:t>
      </w:r>
      <w:r w:rsidRPr="00491C4D">
        <w:rPr>
          <w:rFonts w:cstheme="minorHAnsi"/>
        </w:rPr>
        <w:t>, se proponen otras dos posibles distribuciones, siempre que sea posible, cada una de ellas destinada a una dinámica diferente:</w:t>
      </w:r>
    </w:p>
    <w:p w14:paraId="52E56223" w14:textId="77777777" w:rsidR="00491C4D" w:rsidRPr="00491C4D" w:rsidRDefault="00491C4D" w:rsidP="00491C4D">
      <w:pPr>
        <w:spacing w:after="0" w:line="240" w:lineRule="auto"/>
        <w:jc w:val="both"/>
        <w:rPr>
          <w:rFonts w:cstheme="minorHAnsi"/>
        </w:rPr>
      </w:pPr>
    </w:p>
    <w:p w14:paraId="5D74B6CA" w14:textId="77777777" w:rsidR="00491C4D" w:rsidRDefault="00491C4D" w:rsidP="00491C4D">
      <w:pPr>
        <w:pStyle w:val="Prrafodelista"/>
        <w:numPr>
          <w:ilvl w:val="0"/>
          <w:numId w:val="4"/>
        </w:numPr>
        <w:spacing w:after="0" w:line="240" w:lineRule="auto"/>
        <w:jc w:val="both"/>
        <w:rPr>
          <w:rFonts w:cstheme="minorHAnsi"/>
        </w:rPr>
      </w:pPr>
      <w:r w:rsidRPr="00491C4D">
        <w:rPr>
          <w:rFonts w:cstheme="minorHAnsi"/>
        </w:rPr>
        <w:t xml:space="preserve">Asamblea, disposición en hemiciclo para exposición de conocimientos, participación, diálogo, debate y respeto del turno de palabra. Desde la posición central del aula, el profesor o los alumnos que deban argumentar o exponer, podrán establecer contacto visual con el resto de personas. </w:t>
      </w:r>
    </w:p>
    <w:p w14:paraId="07547A01" w14:textId="77777777" w:rsidR="00621A27" w:rsidRPr="00491C4D" w:rsidRDefault="00621A27" w:rsidP="00621A27">
      <w:pPr>
        <w:pStyle w:val="Prrafodelista"/>
        <w:spacing w:after="0" w:line="240" w:lineRule="auto"/>
        <w:jc w:val="both"/>
        <w:rPr>
          <w:rFonts w:cstheme="minorHAnsi"/>
        </w:rPr>
      </w:pPr>
    </w:p>
    <w:p w14:paraId="6293FCC6" w14:textId="77777777" w:rsidR="00491C4D" w:rsidRPr="00491C4D" w:rsidRDefault="00491C4D" w:rsidP="00491C4D">
      <w:pPr>
        <w:spacing w:after="0" w:line="240" w:lineRule="auto"/>
        <w:ind w:left="360"/>
        <w:jc w:val="both"/>
        <w:rPr>
          <w:rFonts w:cstheme="minorHAnsi"/>
        </w:rPr>
      </w:pPr>
      <w:r w:rsidRPr="00491C4D">
        <w:rPr>
          <w:rFonts w:cstheme="minorHAnsi"/>
        </w:rPr>
        <w:t xml:space="preserve">b) </w:t>
      </w:r>
      <w:r w:rsidR="00534C91">
        <w:rPr>
          <w:rFonts w:cstheme="minorHAnsi"/>
        </w:rPr>
        <w:t xml:space="preserve">  </w:t>
      </w:r>
      <w:r w:rsidRPr="00491C4D">
        <w:rPr>
          <w:rFonts w:cstheme="minorHAnsi"/>
        </w:rPr>
        <w:t>Agrupaciones de equipos cooperativos. Dependiendo del tipo de proyecto o tarea que se haya programado, los alumnos pueden organizarse en distintos tipos de agrupación, en función del objetivo que se desea conseguir:</w:t>
      </w:r>
    </w:p>
    <w:p w14:paraId="3CD4DA73" w14:textId="77777777" w:rsidR="00491C4D" w:rsidRPr="00491C4D" w:rsidRDefault="00491C4D" w:rsidP="00491C4D">
      <w:pPr>
        <w:spacing w:after="0" w:line="240" w:lineRule="auto"/>
        <w:ind w:left="360"/>
        <w:jc w:val="both"/>
        <w:rPr>
          <w:rFonts w:cstheme="minorHAnsi"/>
        </w:rPr>
      </w:pPr>
      <w:r w:rsidRPr="00491C4D">
        <w:rPr>
          <w:rFonts w:cstheme="minorHAnsi"/>
        </w:rPr>
        <w:t>I.- Grupos base: para desarrollo de proyectos entre cuatro y cinco miembros, normalmente con una duración relativamente larga en el tiempo.</w:t>
      </w:r>
    </w:p>
    <w:p w14:paraId="0D3FBBBF" w14:textId="77777777" w:rsidR="00491C4D" w:rsidRPr="00491C4D" w:rsidRDefault="00491C4D" w:rsidP="00491C4D">
      <w:pPr>
        <w:spacing w:after="0" w:line="240" w:lineRule="auto"/>
        <w:ind w:left="360"/>
        <w:jc w:val="both"/>
        <w:rPr>
          <w:rFonts w:cstheme="minorHAnsi"/>
        </w:rPr>
      </w:pPr>
      <w:r w:rsidRPr="00491C4D">
        <w:rPr>
          <w:rFonts w:cstheme="minorHAnsi"/>
        </w:rPr>
        <w:t>II.- Grupos aleatorios: para actividades puntuales con dos o tres integrantes. Es la agrupación ideal para tareas relativamente cortas de las unidades didácticas, entre una y tres sesiones.</w:t>
      </w:r>
    </w:p>
    <w:p w14:paraId="5043CB0F" w14:textId="77777777" w:rsidR="00491C4D" w:rsidRPr="00762531" w:rsidRDefault="00491C4D" w:rsidP="00491C4D">
      <w:pPr>
        <w:spacing w:after="0" w:line="240" w:lineRule="auto"/>
        <w:jc w:val="both"/>
        <w:rPr>
          <w:rFonts w:cstheme="minorHAnsi"/>
          <w:b/>
        </w:rPr>
      </w:pPr>
    </w:p>
    <w:p w14:paraId="0E3577B9" w14:textId="77777777" w:rsidR="00534C91" w:rsidRDefault="00534C91" w:rsidP="00534C91">
      <w:pPr>
        <w:pStyle w:val="Prrafodelista"/>
        <w:numPr>
          <w:ilvl w:val="0"/>
          <w:numId w:val="1"/>
        </w:numPr>
        <w:spacing w:after="0" w:line="240" w:lineRule="auto"/>
        <w:jc w:val="both"/>
        <w:rPr>
          <w:rFonts w:cstheme="minorHAnsi"/>
          <w:b/>
        </w:rPr>
      </w:pPr>
      <w:r w:rsidRPr="00534C91">
        <w:rPr>
          <w:rFonts w:cstheme="minorHAnsi"/>
          <w:b/>
        </w:rPr>
        <w:t>Secuencia de unidades temporales de programación.</w:t>
      </w:r>
    </w:p>
    <w:p w14:paraId="07459315" w14:textId="77777777" w:rsidR="00534C91" w:rsidRDefault="00534C91" w:rsidP="00534C91">
      <w:pPr>
        <w:spacing w:after="0" w:line="240" w:lineRule="auto"/>
        <w:jc w:val="both"/>
        <w:rPr>
          <w:rFonts w:cstheme="minorHAnsi"/>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
        <w:gridCol w:w="4286"/>
        <w:gridCol w:w="2749"/>
      </w:tblGrid>
      <w:tr w:rsidR="00534C91" w14:paraId="4BBD31E1" w14:textId="77777777" w:rsidTr="00B40F6A">
        <w:trPr>
          <w:jc w:val="center"/>
        </w:trPr>
        <w:tc>
          <w:tcPr>
            <w:tcW w:w="1459" w:type="dxa"/>
          </w:tcPr>
          <w:p w14:paraId="6537F28F" w14:textId="77777777" w:rsidR="00534C91" w:rsidRPr="00691D0F" w:rsidRDefault="00534C91" w:rsidP="0054654C">
            <w:pPr>
              <w:rPr>
                <w:rFonts w:cstheme="minorHAnsi"/>
                <w:bCs/>
                <w:i/>
                <w:iCs/>
                <w:sz w:val="19"/>
                <w:szCs w:val="19"/>
              </w:rPr>
            </w:pPr>
          </w:p>
        </w:tc>
        <w:tc>
          <w:tcPr>
            <w:tcW w:w="4286" w:type="dxa"/>
            <w:shd w:val="clear" w:color="auto" w:fill="DEEAF6" w:themeFill="accent1" w:themeFillTint="33"/>
          </w:tcPr>
          <w:p w14:paraId="435E4915" w14:textId="77777777" w:rsidR="00534C91" w:rsidRPr="00D2206B" w:rsidRDefault="00534C91" w:rsidP="0054654C">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T</w:t>
            </w:r>
            <w:r>
              <w:rPr>
                <w:rFonts w:cstheme="minorHAnsi"/>
                <w:b/>
                <w:i/>
                <w:iCs/>
                <w:sz w:val="19"/>
                <w:szCs w:val="19"/>
              </w:rPr>
              <w:t>ítulo</w:t>
            </w:r>
          </w:p>
        </w:tc>
        <w:tc>
          <w:tcPr>
            <w:tcW w:w="2749" w:type="dxa"/>
            <w:shd w:val="clear" w:color="auto" w:fill="DEEAF6" w:themeFill="accent1" w:themeFillTint="33"/>
          </w:tcPr>
          <w:p w14:paraId="720A00E0" w14:textId="77777777" w:rsidR="00534C91" w:rsidRPr="00D2206B" w:rsidRDefault="00B40F6A" w:rsidP="0054654C">
            <w:pPr>
              <w:pStyle w:val="Prrafodelista"/>
              <w:pBdr>
                <w:left w:val="single" w:sz="4" w:space="4" w:color="auto"/>
              </w:pBdr>
              <w:spacing w:before="120" w:after="120"/>
              <w:ind w:left="0"/>
              <w:contextualSpacing w:val="0"/>
              <w:jc w:val="center"/>
              <w:rPr>
                <w:rFonts w:cstheme="minorHAnsi"/>
                <w:b/>
                <w:i/>
                <w:iCs/>
                <w:sz w:val="19"/>
                <w:szCs w:val="19"/>
              </w:rPr>
            </w:pPr>
            <w:r>
              <w:rPr>
                <w:rFonts w:cstheme="minorHAnsi"/>
                <w:b/>
                <w:i/>
                <w:iCs/>
                <w:sz w:val="19"/>
                <w:szCs w:val="19"/>
              </w:rPr>
              <w:t>S</w:t>
            </w:r>
            <w:r w:rsidR="00534C91">
              <w:rPr>
                <w:rFonts w:cstheme="minorHAnsi"/>
                <w:b/>
                <w:i/>
                <w:iCs/>
                <w:sz w:val="19"/>
                <w:szCs w:val="19"/>
              </w:rPr>
              <w:t xml:space="preserve">esiones </w:t>
            </w:r>
          </w:p>
        </w:tc>
      </w:tr>
      <w:tr w:rsidR="00534C91" w14:paraId="2376F16A" w14:textId="77777777" w:rsidTr="00B40F6A">
        <w:trPr>
          <w:jc w:val="center"/>
        </w:trPr>
        <w:tc>
          <w:tcPr>
            <w:tcW w:w="1459" w:type="dxa"/>
            <w:vMerge w:val="restart"/>
            <w:shd w:val="clear" w:color="auto" w:fill="DEEAF6" w:themeFill="accent1" w:themeFillTint="33"/>
            <w:vAlign w:val="center"/>
          </w:tcPr>
          <w:p w14:paraId="1E987459" w14:textId="77777777" w:rsidR="00534C91" w:rsidRPr="00D2206B" w:rsidRDefault="00534C91" w:rsidP="0054654C">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PRIMER TRIMESTRE</w:t>
            </w:r>
          </w:p>
        </w:tc>
        <w:tc>
          <w:tcPr>
            <w:tcW w:w="4286" w:type="dxa"/>
          </w:tcPr>
          <w:p w14:paraId="0AC76BC0" w14:textId="49D2FC24" w:rsidR="00534C91" w:rsidRPr="00691D0F" w:rsidRDefault="008F5336" w:rsidP="0054654C">
            <w:pPr>
              <w:pBdr>
                <w:left w:val="single" w:sz="4" w:space="4" w:color="auto"/>
              </w:pBdr>
              <w:rPr>
                <w:rFonts w:cstheme="minorHAnsi"/>
                <w:bCs/>
                <w:i/>
                <w:iCs/>
                <w:sz w:val="19"/>
                <w:szCs w:val="19"/>
              </w:rPr>
            </w:pPr>
            <w:r>
              <w:rPr>
                <w:rFonts w:cstheme="minorHAnsi"/>
                <w:bCs/>
                <w:i/>
                <w:iCs/>
                <w:sz w:val="19"/>
                <w:szCs w:val="19"/>
              </w:rPr>
              <w:t xml:space="preserve">UD </w:t>
            </w:r>
            <w:r w:rsidR="00534C91">
              <w:rPr>
                <w:rFonts w:cstheme="minorHAnsi"/>
                <w:bCs/>
                <w:i/>
                <w:iCs/>
                <w:sz w:val="19"/>
                <w:szCs w:val="19"/>
              </w:rPr>
              <w:t>1</w:t>
            </w:r>
            <w:r w:rsidR="00B40F6A">
              <w:rPr>
                <w:rFonts w:cstheme="minorHAnsi"/>
                <w:bCs/>
                <w:i/>
                <w:iCs/>
                <w:sz w:val="19"/>
                <w:szCs w:val="19"/>
              </w:rPr>
              <w:t>: La economía de las personas</w:t>
            </w:r>
          </w:p>
        </w:tc>
        <w:tc>
          <w:tcPr>
            <w:tcW w:w="2749" w:type="dxa"/>
          </w:tcPr>
          <w:p w14:paraId="5D369756" w14:textId="77777777" w:rsidR="00534C91" w:rsidRPr="00691D0F" w:rsidRDefault="00B40F6A" w:rsidP="00B40F6A">
            <w:pPr>
              <w:pBdr>
                <w:left w:val="single" w:sz="4" w:space="4" w:color="auto"/>
              </w:pBdr>
              <w:jc w:val="center"/>
              <w:rPr>
                <w:rFonts w:cstheme="minorHAnsi"/>
                <w:bCs/>
                <w:i/>
                <w:iCs/>
                <w:sz w:val="19"/>
                <w:szCs w:val="19"/>
              </w:rPr>
            </w:pPr>
            <w:r>
              <w:rPr>
                <w:rFonts w:cstheme="minorHAnsi"/>
                <w:bCs/>
                <w:i/>
                <w:iCs/>
                <w:sz w:val="19"/>
                <w:szCs w:val="19"/>
              </w:rPr>
              <w:t>10</w:t>
            </w:r>
          </w:p>
        </w:tc>
      </w:tr>
      <w:tr w:rsidR="00534C91" w14:paraId="6FA153EA" w14:textId="77777777" w:rsidTr="00B40F6A">
        <w:trPr>
          <w:jc w:val="center"/>
        </w:trPr>
        <w:tc>
          <w:tcPr>
            <w:tcW w:w="1459" w:type="dxa"/>
            <w:vMerge/>
            <w:shd w:val="clear" w:color="auto" w:fill="DEEAF6" w:themeFill="accent1" w:themeFillTint="33"/>
            <w:vAlign w:val="center"/>
          </w:tcPr>
          <w:p w14:paraId="6DFB9E20" w14:textId="77777777" w:rsidR="00534C91" w:rsidRPr="00D2206B" w:rsidRDefault="00534C91" w:rsidP="0054654C">
            <w:pPr>
              <w:pStyle w:val="Prrafodelista"/>
              <w:pBdr>
                <w:left w:val="single" w:sz="4" w:space="4" w:color="auto"/>
              </w:pBdr>
              <w:spacing w:before="120" w:after="120"/>
              <w:ind w:left="0"/>
              <w:contextualSpacing w:val="0"/>
              <w:jc w:val="center"/>
              <w:rPr>
                <w:rFonts w:cstheme="minorHAnsi"/>
                <w:b/>
                <w:i/>
                <w:iCs/>
                <w:sz w:val="19"/>
                <w:szCs w:val="19"/>
              </w:rPr>
            </w:pPr>
          </w:p>
        </w:tc>
        <w:tc>
          <w:tcPr>
            <w:tcW w:w="4286" w:type="dxa"/>
          </w:tcPr>
          <w:p w14:paraId="1EA664AD" w14:textId="68CA1675" w:rsidR="00534C91" w:rsidRPr="00691D0F" w:rsidRDefault="008F5336" w:rsidP="0054654C">
            <w:pPr>
              <w:pBdr>
                <w:left w:val="single" w:sz="4" w:space="4" w:color="auto"/>
              </w:pBdr>
              <w:rPr>
                <w:rFonts w:cstheme="minorHAnsi"/>
                <w:bCs/>
                <w:i/>
                <w:iCs/>
                <w:sz w:val="19"/>
                <w:szCs w:val="19"/>
              </w:rPr>
            </w:pPr>
            <w:r>
              <w:rPr>
                <w:rFonts w:cstheme="minorHAnsi"/>
                <w:bCs/>
                <w:i/>
                <w:iCs/>
                <w:sz w:val="19"/>
                <w:szCs w:val="19"/>
              </w:rPr>
              <w:t>UD</w:t>
            </w:r>
            <w:r w:rsidR="00534C91">
              <w:rPr>
                <w:rFonts w:cstheme="minorHAnsi"/>
                <w:bCs/>
                <w:i/>
                <w:iCs/>
                <w:sz w:val="19"/>
                <w:szCs w:val="19"/>
              </w:rPr>
              <w:t xml:space="preserve"> 2</w:t>
            </w:r>
            <w:r w:rsidR="00B40F6A">
              <w:rPr>
                <w:rFonts w:cstheme="minorHAnsi"/>
                <w:bCs/>
                <w:i/>
                <w:iCs/>
                <w:sz w:val="19"/>
                <w:szCs w:val="19"/>
              </w:rPr>
              <w:t>: Producción, renta y comercio</w:t>
            </w:r>
          </w:p>
        </w:tc>
        <w:tc>
          <w:tcPr>
            <w:tcW w:w="2749" w:type="dxa"/>
          </w:tcPr>
          <w:p w14:paraId="2B2B7304" w14:textId="77777777" w:rsidR="00534C91" w:rsidRPr="00691D0F" w:rsidRDefault="00B40F6A" w:rsidP="00B40F6A">
            <w:pPr>
              <w:pBdr>
                <w:left w:val="single" w:sz="4" w:space="4" w:color="auto"/>
              </w:pBdr>
              <w:jc w:val="center"/>
              <w:rPr>
                <w:rFonts w:cstheme="minorHAnsi"/>
                <w:bCs/>
                <w:i/>
                <w:iCs/>
                <w:sz w:val="19"/>
                <w:szCs w:val="19"/>
              </w:rPr>
            </w:pPr>
            <w:r>
              <w:rPr>
                <w:rFonts w:cstheme="minorHAnsi"/>
                <w:bCs/>
                <w:i/>
                <w:iCs/>
                <w:sz w:val="19"/>
                <w:szCs w:val="19"/>
              </w:rPr>
              <w:t>9</w:t>
            </w:r>
          </w:p>
        </w:tc>
      </w:tr>
      <w:tr w:rsidR="00534C91" w14:paraId="6B8613B2" w14:textId="77777777" w:rsidTr="00B40F6A">
        <w:trPr>
          <w:jc w:val="center"/>
        </w:trPr>
        <w:tc>
          <w:tcPr>
            <w:tcW w:w="1459" w:type="dxa"/>
            <w:vMerge/>
            <w:shd w:val="clear" w:color="auto" w:fill="DEEAF6" w:themeFill="accent1" w:themeFillTint="33"/>
            <w:vAlign w:val="center"/>
          </w:tcPr>
          <w:p w14:paraId="70DF9E56" w14:textId="77777777" w:rsidR="00534C91" w:rsidRPr="00D2206B" w:rsidRDefault="00534C91" w:rsidP="0054654C">
            <w:pPr>
              <w:pStyle w:val="Prrafodelista"/>
              <w:pBdr>
                <w:left w:val="single" w:sz="4" w:space="4" w:color="auto"/>
              </w:pBdr>
              <w:spacing w:before="120" w:after="120"/>
              <w:ind w:left="0"/>
              <w:contextualSpacing w:val="0"/>
              <w:jc w:val="center"/>
              <w:rPr>
                <w:rFonts w:cstheme="minorHAnsi"/>
                <w:b/>
                <w:i/>
                <w:iCs/>
                <w:sz w:val="19"/>
                <w:szCs w:val="19"/>
              </w:rPr>
            </w:pPr>
          </w:p>
        </w:tc>
        <w:tc>
          <w:tcPr>
            <w:tcW w:w="4286" w:type="dxa"/>
          </w:tcPr>
          <w:p w14:paraId="20F3A77D" w14:textId="6CD0ED8A" w:rsidR="00534C91" w:rsidRPr="00691D0F" w:rsidRDefault="008F5336" w:rsidP="0054654C">
            <w:pPr>
              <w:pBdr>
                <w:left w:val="single" w:sz="4" w:space="4" w:color="auto"/>
              </w:pBdr>
              <w:rPr>
                <w:rFonts w:cstheme="minorHAnsi"/>
                <w:bCs/>
                <w:i/>
                <w:iCs/>
                <w:sz w:val="19"/>
                <w:szCs w:val="19"/>
              </w:rPr>
            </w:pPr>
            <w:r>
              <w:rPr>
                <w:rFonts w:cstheme="minorHAnsi"/>
                <w:bCs/>
                <w:i/>
                <w:iCs/>
                <w:sz w:val="19"/>
                <w:szCs w:val="19"/>
              </w:rPr>
              <w:t>UD</w:t>
            </w:r>
            <w:r w:rsidR="00534C91">
              <w:rPr>
                <w:rFonts w:cstheme="minorHAnsi"/>
                <w:bCs/>
                <w:i/>
                <w:iCs/>
                <w:sz w:val="19"/>
                <w:szCs w:val="19"/>
              </w:rPr>
              <w:t xml:space="preserve"> 3</w:t>
            </w:r>
            <w:r w:rsidR="00B40F6A">
              <w:rPr>
                <w:rFonts w:cstheme="minorHAnsi"/>
                <w:bCs/>
                <w:i/>
                <w:iCs/>
                <w:sz w:val="19"/>
                <w:szCs w:val="19"/>
              </w:rPr>
              <w:t>: Planificación financiera</w:t>
            </w:r>
          </w:p>
        </w:tc>
        <w:tc>
          <w:tcPr>
            <w:tcW w:w="2749" w:type="dxa"/>
          </w:tcPr>
          <w:p w14:paraId="4B73E586" w14:textId="77777777" w:rsidR="00534C91" w:rsidRPr="00691D0F" w:rsidRDefault="00B40F6A" w:rsidP="00B40F6A">
            <w:pPr>
              <w:pBdr>
                <w:left w:val="single" w:sz="4" w:space="4" w:color="auto"/>
              </w:pBdr>
              <w:jc w:val="center"/>
              <w:rPr>
                <w:rFonts w:cstheme="minorHAnsi"/>
                <w:bCs/>
                <w:i/>
                <w:iCs/>
                <w:sz w:val="19"/>
                <w:szCs w:val="19"/>
              </w:rPr>
            </w:pPr>
            <w:r>
              <w:rPr>
                <w:rFonts w:cstheme="minorHAnsi"/>
                <w:bCs/>
                <w:i/>
                <w:iCs/>
                <w:sz w:val="19"/>
                <w:szCs w:val="19"/>
              </w:rPr>
              <w:t>12</w:t>
            </w:r>
          </w:p>
        </w:tc>
      </w:tr>
      <w:tr w:rsidR="00534C91" w14:paraId="32E8C7F1" w14:textId="77777777" w:rsidTr="00B40F6A">
        <w:trPr>
          <w:jc w:val="center"/>
        </w:trPr>
        <w:tc>
          <w:tcPr>
            <w:tcW w:w="1459" w:type="dxa"/>
            <w:vMerge/>
            <w:shd w:val="clear" w:color="auto" w:fill="DEEAF6" w:themeFill="accent1" w:themeFillTint="33"/>
            <w:vAlign w:val="center"/>
          </w:tcPr>
          <w:p w14:paraId="44E871BC" w14:textId="77777777" w:rsidR="00534C91" w:rsidRPr="00D2206B" w:rsidRDefault="00534C91" w:rsidP="0054654C">
            <w:pPr>
              <w:pStyle w:val="Prrafodelista"/>
              <w:pBdr>
                <w:left w:val="single" w:sz="4" w:space="4" w:color="auto"/>
              </w:pBdr>
              <w:spacing w:before="120" w:after="120"/>
              <w:ind w:left="0"/>
              <w:contextualSpacing w:val="0"/>
              <w:jc w:val="center"/>
              <w:rPr>
                <w:rFonts w:cstheme="minorHAnsi"/>
                <w:b/>
                <w:i/>
                <w:iCs/>
                <w:sz w:val="19"/>
                <w:szCs w:val="19"/>
              </w:rPr>
            </w:pPr>
          </w:p>
        </w:tc>
        <w:tc>
          <w:tcPr>
            <w:tcW w:w="4286" w:type="dxa"/>
          </w:tcPr>
          <w:p w14:paraId="66FAC003" w14:textId="2A9BB084" w:rsidR="00534C91" w:rsidRPr="00691D0F" w:rsidRDefault="008F5336" w:rsidP="0054654C">
            <w:pPr>
              <w:pBdr>
                <w:left w:val="single" w:sz="4" w:space="4" w:color="auto"/>
              </w:pBdr>
              <w:rPr>
                <w:rFonts w:cstheme="minorHAnsi"/>
                <w:bCs/>
                <w:i/>
                <w:iCs/>
                <w:sz w:val="19"/>
                <w:szCs w:val="19"/>
              </w:rPr>
            </w:pPr>
            <w:r>
              <w:rPr>
                <w:rFonts w:cstheme="minorHAnsi"/>
                <w:bCs/>
                <w:i/>
                <w:iCs/>
                <w:sz w:val="19"/>
                <w:szCs w:val="19"/>
              </w:rPr>
              <w:t>UD</w:t>
            </w:r>
            <w:r w:rsidR="00534C91">
              <w:rPr>
                <w:rFonts w:cstheme="minorHAnsi"/>
                <w:bCs/>
                <w:i/>
                <w:iCs/>
                <w:sz w:val="19"/>
                <w:szCs w:val="19"/>
              </w:rPr>
              <w:t xml:space="preserve"> 4</w:t>
            </w:r>
            <w:r w:rsidR="00B40F6A">
              <w:rPr>
                <w:rFonts w:cstheme="minorHAnsi"/>
                <w:bCs/>
                <w:i/>
                <w:iCs/>
                <w:sz w:val="19"/>
                <w:szCs w:val="19"/>
              </w:rPr>
              <w:t>: Salud financiera</w:t>
            </w:r>
          </w:p>
        </w:tc>
        <w:tc>
          <w:tcPr>
            <w:tcW w:w="2749" w:type="dxa"/>
          </w:tcPr>
          <w:p w14:paraId="44B0A208" w14:textId="77777777" w:rsidR="00534C91" w:rsidRPr="00691D0F" w:rsidRDefault="00B40F6A" w:rsidP="00B40F6A">
            <w:pPr>
              <w:pBdr>
                <w:left w:val="single" w:sz="4" w:space="4" w:color="auto"/>
              </w:pBdr>
              <w:jc w:val="center"/>
              <w:rPr>
                <w:rFonts w:cstheme="minorHAnsi"/>
                <w:bCs/>
                <w:i/>
                <w:iCs/>
                <w:sz w:val="19"/>
                <w:szCs w:val="19"/>
              </w:rPr>
            </w:pPr>
            <w:r>
              <w:rPr>
                <w:rFonts w:cstheme="minorHAnsi"/>
                <w:bCs/>
                <w:i/>
                <w:iCs/>
                <w:sz w:val="19"/>
                <w:szCs w:val="19"/>
              </w:rPr>
              <w:t>8</w:t>
            </w:r>
          </w:p>
        </w:tc>
      </w:tr>
      <w:tr w:rsidR="00C87996" w14:paraId="1190BAEA" w14:textId="77777777" w:rsidTr="00B40F6A">
        <w:trPr>
          <w:jc w:val="center"/>
        </w:trPr>
        <w:tc>
          <w:tcPr>
            <w:tcW w:w="1459" w:type="dxa"/>
            <w:vMerge w:val="restart"/>
            <w:shd w:val="clear" w:color="auto" w:fill="DEEAF6" w:themeFill="accent1" w:themeFillTint="33"/>
            <w:vAlign w:val="center"/>
          </w:tcPr>
          <w:p w14:paraId="17021A9C" w14:textId="77777777" w:rsidR="00C87996" w:rsidRDefault="00C87996" w:rsidP="0054654C">
            <w:pPr>
              <w:pStyle w:val="Prrafodelista"/>
              <w:pBdr>
                <w:left w:val="single" w:sz="4" w:space="4" w:color="auto"/>
              </w:pBdr>
              <w:spacing w:before="120" w:after="120"/>
              <w:ind w:left="0"/>
              <w:jc w:val="center"/>
              <w:rPr>
                <w:rFonts w:cstheme="minorHAnsi"/>
                <w:b/>
                <w:i/>
                <w:iCs/>
                <w:sz w:val="19"/>
                <w:szCs w:val="19"/>
              </w:rPr>
            </w:pPr>
            <w:r w:rsidRPr="00D2206B">
              <w:rPr>
                <w:rFonts w:cstheme="minorHAnsi"/>
                <w:b/>
                <w:i/>
                <w:iCs/>
                <w:sz w:val="19"/>
                <w:szCs w:val="19"/>
              </w:rPr>
              <w:t>SEGUNDO TRIMESTRE</w:t>
            </w:r>
          </w:p>
          <w:p w14:paraId="56153071" w14:textId="77777777" w:rsidR="00A13919" w:rsidRDefault="00A13919" w:rsidP="0054654C">
            <w:pPr>
              <w:pStyle w:val="Prrafodelista"/>
              <w:pBdr>
                <w:left w:val="single" w:sz="4" w:space="4" w:color="auto"/>
              </w:pBdr>
              <w:spacing w:before="120" w:after="120"/>
              <w:ind w:left="0"/>
              <w:jc w:val="center"/>
              <w:rPr>
                <w:rFonts w:cstheme="minorHAnsi"/>
                <w:b/>
                <w:i/>
                <w:iCs/>
                <w:sz w:val="19"/>
                <w:szCs w:val="19"/>
              </w:rPr>
            </w:pPr>
          </w:p>
          <w:p w14:paraId="6C810BF6" w14:textId="77777777" w:rsidR="00A13919" w:rsidRDefault="00A13919" w:rsidP="0054654C">
            <w:pPr>
              <w:pStyle w:val="Prrafodelista"/>
              <w:pBdr>
                <w:left w:val="single" w:sz="4" w:space="4" w:color="auto"/>
              </w:pBdr>
              <w:spacing w:before="120" w:after="120"/>
              <w:ind w:left="0"/>
              <w:jc w:val="center"/>
              <w:rPr>
                <w:rFonts w:cstheme="minorHAnsi"/>
                <w:b/>
                <w:i/>
                <w:iCs/>
                <w:sz w:val="19"/>
                <w:szCs w:val="19"/>
              </w:rPr>
            </w:pPr>
          </w:p>
          <w:p w14:paraId="02928FF9" w14:textId="55077CAD" w:rsidR="00A13919" w:rsidRPr="00D2206B" w:rsidRDefault="00A13919" w:rsidP="00A13919">
            <w:pPr>
              <w:pStyle w:val="Prrafodelista"/>
              <w:pBdr>
                <w:left w:val="single" w:sz="4" w:space="4" w:color="auto"/>
              </w:pBdr>
              <w:spacing w:before="120" w:after="120"/>
              <w:ind w:left="0"/>
              <w:rPr>
                <w:rFonts w:cstheme="minorHAnsi"/>
                <w:b/>
                <w:i/>
                <w:iCs/>
                <w:sz w:val="19"/>
                <w:szCs w:val="19"/>
              </w:rPr>
            </w:pPr>
          </w:p>
        </w:tc>
        <w:tc>
          <w:tcPr>
            <w:tcW w:w="4286" w:type="dxa"/>
          </w:tcPr>
          <w:p w14:paraId="4BA9E639" w14:textId="572524DE" w:rsidR="00C87996" w:rsidRDefault="00C87996" w:rsidP="0054654C">
            <w:pPr>
              <w:pBdr>
                <w:left w:val="single" w:sz="4" w:space="4" w:color="auto"/>
              </w:pBdr>
              <w:rPr>
                <w:rFonts w:cstheme="minorHAnsi"/>
                <w:bCs/>
                <w:i/>
                <w:iCs/>
                <w:sz w:val="19"/>
                <w:szCs w:val="19"/>
              </w:rPr>
            </w:pPr>
            <w:r>
              <w:rPr>
                <w:rFonts w:cstheme="minorHAnsi"/>
                <w:bCs/>
                <w:i/>
                <w:iCs/>
                <w:sz w:val="19"/>
                <w:szCs w:val="19"/>
              </w:rPr>
              <w:t>UD 8: Emprendimiento</w:t>
            </w:r>
          </w:p>
        </w:tc>
        <w:tc>
          <w:tcPr>
            <w:tcW w:w="2749" w:type="dxa"/>
          </w:tcPr>
          <w:p w14:paraId="4FF1FD56" w14:textId="1BF671E3" w:rsidR="00C87996" w:rsidRDefault="00C87996" w:rsidP="00B40F6A">
            <w:pPr>
              <w:pBdr>
                <w:left w:val="single" w:sz="4" w:space="4" w:color="auto"/>
              </w:pBdr>
              <w:jc w:val="center"/>
              <w:rPr>
                <w:rFonts w:cstheme="minorHAnsi"/>
                <w:bCs/>
                <w:i/>
                <w:iCs/>
                <w:sz w:val="19"/>
                <w:szCs w:val="19"/>
              </w:rPr>
            </w:pPr>
            <w:r>
              <w:rPr>
                <w:rFonts w:cstheme="minorHAnsi"/>
                <w:bCs/>
                <w:i/>
                <w:iCs/>
                <w:sz w:val="19"/>
                <w:szCs w:val="19"/>
              </w:rPr>
              <w:t>8</w:t>
            </w:r>
          </w:p>
        </w:tc>
      </w:tr>
      <w:tr w:rsidR="00C87996" w14:paraId="62813852" w14:textId="77777777" w:rsidTr="00B40F6A">
        <w:trPr>
          <w:jc w:val="center"/>
        </w:trPr>
        <w:tc>
          <w:tcPr>
            <w:tcW w:w="1459" w:type="dxa"/>
            <w:vMerge/>
            <w:shd w:val="clear" w:color="auto" w:fill="DEEAF6" w:themeFill="accent1" w:themeFillTint="33"/>
            <w:vAlign w:val="center"/>
          </w:tcPr>
          <w:p w14:paraId="220B195F" w14:textId="25D38D1B" w:rsidR="00C87996" w:rsidRPr="00D2206B" w:rsidRDefault="00C87996" w:rsidP="0054654C">
            <w:pPr>
              <w:pStyle w:val="Prrafodelista"/>
              <w:pBdr>
                <w:left w:val="single" w:sz="4" w:space="4" w:color="auto"/>
              </w:pBdr>
              <w:spacing w:before="120" w:after="120"/>
              <w:ind w:left="0"/>
              <w:jc w:val="center"/>
              <w:rPr>
                <w:rFonts w:cstheme="minorHAnsi"/>
                <w:b/>
                <w:i/>
                <w:iCs/>
                <w:sz w:val="19"/>
                <w:szCs w:val="19"/>
              </w:rPr>
            </w:pPr>
          </w:p>
        </w:tc>
        <w:tc>
          <w:tcPr>
            <w:tcW w:w="4286" w:type="dxa"/>
          </w:tcPr>
          <w:p w14:paraId="1ED91433" w14:textId="35DDE066" w:rsidR="00C87996" w:rsidRDefault="00C87996" w:rsidP="0054654C">
            <w:pPr>
              <w:pBdr>
                <w:left w:val="single" w:sz="4" w:space="4" w:color="auto"/>
              </w:pBdr>
              <w:rPr>
                <w:rFonts w:cstheme="minorHAnsi"/>
                <w:bCs/>
                <w:i/>
                <w:iCs/>
                <w:sz w:val="19"/>
                <w:szCs w:val="19"/>
              </w:rPr>
            </w:pPr>
            <w:r>
              <w:rPr>
                <w:rFonts w:cstheme="minorHAnsi"/>
                <w:bCs/>
                <w:i/>
                <w:iCs/>
                <w:sz w:val="19"/>
                <w:szCs w:val="19"/>
              </w:rPr>
              <w:t>UD 9: Trabajo en equipo</w:t>
            </w:r>
          </w:p>
        </w:tc>
        <w:tc>
          <w:tcPr>
            <w:tcW w:w="2749" w:type="dxa"/>
          </w:tcPr>
          <w:p w14:paraId="08E8B555" w14:textId="587BDA38" w:rsidR="00C87996" w:rsidRDefault="00C87996" w:rsidP="00B40F6A">
            <w:pPr>
              <w:pBdr>
                <w:left w:val="single" w:sz="4" w:space="4" w:color="auto"/>
              </w:pBdr>
              <w:jc w:val="center"/>
              <w:rPr>
                <w:rFonts w:cstheme="minorHAnsi"/>
                <w:bCs/>
                <w:i/>
                <w:iCs/>
                <w:sz w:val="19"/>
                <w:szCs w:val="19"/>
              </w:rPr>
            </w:pPr>
            <w:r>
              <w:rPr>
                <w:rFonts w:cstheme="minorHAnsi"/>
                <w:bCs/>
                <w:i/>
                <w:iCs/>
                <w:sz w:val="19"/>
                <w:szCs w:val="19"/>
              </w:rPr>
              <w:t>8</w:t>
            </w:r>
          </w:p>
        </w:tc>
      </w:tr>
      <w:tr w:rsidR="00C87996" w14:paraId="685DA05A" w14:textId="77777777" w:rsidTr="00B40F6A">
        <w:trPr>
          <w:jc w:val="center"/>
        </w:trPr>
        <w:tc>
          <w:tcPr>
            <w:tcW w:w="1459" w:type="dxa"/>
            <w:vMerge/>
            <w:shd w:val="clear" w:color="auto" w:fill="DEEAF6" w:themeFill="accent1" w:themeFillTint="33"/>
            <w:vAlign w:val="center"/>
          </w:tcPr>
          <w:p w14:paraId="3C7F5A69" w14:textId="555736FB" w:rsidR="00C87996" w:rsidRPr="00D2206B" w:rsidRDefault="00C87996" w:rsidP="0054654C">
            <w:pPr>
              <w:pStyle w:val="Prrafodelista"/>
              <w:pBdr>
                <w:left w:val="single" w:sz="4" w:space="4" w:color="auto"/>
              </w:pBdr>
              <w:spacing w:before="120" w:after="120"/>
              <w:ind w:left="0"/>
              <w:contextualSpacing w:val="0"/>
              <w:jc w:val="center"/>
              <w:rPr>
                <w:rFonts w:cstheme="minorHAnsi"/>
                <w:b/>
                <w:i/>
                <w:iCs/>
                <w:sz w:val="19"/>
                <w:szCs w:val="19"/>
              </w:rPr>
            </w:pPr>
          </w:p>
        </w:tc>
        <w:tc>
          <w:tcPr>
            <w:tcW w:w="4286" w:type="dxa"/>
          </w:tcPr>
          <w:p w14:paraId="6929A4EE" w14:textId="53E9A058" w:rsidR="00C87996" w:rsidRPr="00691D0F" w:rsidRDefault="00C87996" w:rsidP="0054654C">
            <w:pPr>
              <w:pBdr>
                <w:left w:val="single" w:sz="4" w:space="4" w:color="auto"/>
              </w:pBdr>
              <w:rPr>
                <w:rFonts w:cstheme="minorHAnsi"/>
                <w:bCs/>
                <w:i/>
                <w:iCs/>
                <w:sz w:val="19"/>
                <w:szCs w:val="19"/>
              </w:rPr>
            </w:pPr>
            <w:r>
              <w:rPr>
                <w:rFonts w:cstheme="minorHAnsi"/>
                <w:bCs/>
                <w:i/>
                <w:iCs/>
                <w:sz w:val="19"/>
                <w:szCs w:val="19"/>
              </w:rPr>
              <w:t>UD 5: La función de las empresas</w:t>
            </w:r>
          </w:p>
        </w:tc>
        <w:tc>
          <w:tcPr>
            <w:tcW w:w="2749" w:type="dxa"/>
          </w:tcPr>
          <w:p w14:paraId="446DE71A" w14:textId="77777777" w:rsidR="00C87996" w:rsidRPr="00691D0F" w:rsidRDefault="00C87996" w:rsidP="00B40F6A">
            <w:pPr>
              <w:pBdr>
                <w:left w:val="single" w:sz="4" w:space="4" w:color="auto"/>
              </w:pBdr>
              <w:jc w:val="center"/>
              <w:rPr>
                <w:rFonts w:cstheme="minorHAnsi"/>
                <w:bCs/>
                <w:i/>
                <w:iCs/>
                <w:sz w:val="19"/>
                <w:szCs w:val="19"/>
              </w:rPr>
            </w:pPr>
            <w:r>
              <w:rPr>
                <w:rFonts w:cstheme="minorHAnsi"/>
                <w:bCs/>
                <w:i/>
                <w:iCs/>
                <w:sz w:val="19"/>
                <w:szCs w:val="19"/>
              </w:rPr>
              <w:t>10</w:t>
            </w:r>
          </w:p>
        </w:tc>
      </w:tr>
      <w:tr w:rsidR="00C87996" w14:paraId="4259DB0D" w14:textId="77777777" w:rsidTr="00B40F6A">
        <w:trPr>
          <w:jc w:val="center"/>
        </w:trPr>
        <w:tc>
          <w:tcPr>
            <w:tcW w:w="1459" w:type="dxa"/>
            <w:vMerge/>
            <w:shd w:val="clear" w:color="auto" w:fill="DEEAF6" w:themeFill="accent1" w:themeFillTint="33"/>
            <w:vAlign w:val="center"/>
          </w:tcPr>
          <w:p w14:paraId="144A5D23" w14:textId="77777777" w:rsidR="00C87996" w:rsidRPr="00D2206B" w:rsidRDefault="00C87996" w:rsidP="0054654C">
            <w:pPr>
              <w:pStyle w:val="Prrafodelista"/>
              <w:pBdr>
                <w:left w:val="single" w:sz="4" w:space="4" w:color="auto"/>
              </w:pBdr>
              <w:spacing w:before="120" w:after="120"/>
              <w:ind w:left="0"/>
              <w:contextualSpacing w:val="0"/>
              <w:jc w:val="center"/>
              <w:rPr>
                <w:rFonts w:cstheme="minorHAnsi"/>
                <w:b/>
                <w:i/>
                <w:iCs/>
                <w:sz w:val="19"/>
                <w:szCs w:val="19"/>
              </w:rPr>
            </w:pPr>
          </w:p>
        </w:tc>
        <w:tc>
          <w:tcPr>
            <w:tcW w:w="4286" w:type="dxa"/>
          </w:tcPr>
          <w:p w14:paraId="5786A88B" w14:textId="54917A19" w:rsidR="00C87996" w:rsidRPr="00691D0F" w:rsidRDefault="00C87996" w:rsidP="0054654C">
            <w:pPr>
              <w:pBdr>
                <w:left w:val="single" w:sz="4" w:space="4" w:color="auto"/>
              </w:pBdr>
              <w:rPr>
                <w:rFonts w:cstheme="minorHAnsi"/>
                <w:bCs/>
                <w:i/>
                <w:iCs/>
                <w:sz w:val="19"/>
                <w:szCs w:val="19"/>
              </w:rPr>
            </w:pPr>
            <w:r>
              <w:rPr>
                <w:rFonts w:cstheme="minorHAnsi"/>
                <w:bCs/>
                <w:i/>
                <w:iCs/>
                <w:sz w:val="19"/>
                <w:szCs w:val="19"/>
              </w:rPr>
              <w:t>UD 6: Organización empresarial</w:t>
            </w:r>
          </w:p>
        </w:tc>
        <w:tc>
          <w:tcPr>
            <w:tcW w:w="2749" w:type="dxa"/>
          </w:tcPr>
          <w:p w14:paraId="3E1FE5D4" w14:textId="77777777" w:rsidR="00C87996" w:rsidRPr="00691D0F" w:rsidRDefault="00C87996" w:rsidP="00B40F6A">
            <w:pPr>
              <w:pBdr>
                <w:left w:val="single" w:sz="4" w:space="4" w:color="auto"/>
              </w:pBdr>
              <w:jc w:val="center"/>
              <w:rPr>
                <w:rFonts w:cstheme="minorHAnsi"/>
                <w:bCs/>
                <w:i/>
                <w:iCs/>
                <w:sz w:val="19"/>
                <w:szCs w:val="19"/>
              </w:rPr>
            </w:pPr>
            <w:r>
              <w:rPr>
                <w:rFonts w:cstheme="minorHAnsi"/>
                <w:bCs/>
                <w:i/>
                <w:iCs/>
                <w:sz w:val="19"/>
                <w:szCs w:val="19"/>
              </w:rPr>
              <w:t>10</w:t>
            </w:r>
          </w:p>
        </w:tc>
      </w:tr>
      <w:tr w:rsidR="00C87996" w14:paraId="1E52AB8C" w14:textId="77777777" w:rsidTr="00B40F6A">
        <w:trPr>
          <w:jc w:val="center"/>
        </w:trPr>
        <w:tc>
          <w:tcPr>
            <w:tcW w:w="1459" w:type="dxa"/>
            <w:vMerge w:val="restart"/>
            <w:shd w:val="clear" w:color="auto" w:fill="DEEAF6" w:themeFill="accent1" w:themeFillTint="33"/>
            <w:vAlign w:val="center"/>
          </w:tcPr>
          <w:p w14:paraId="738610EB" w14:textId="46165ADB" w:rsidR="00C87996" w:rsidRPr="00D2206B" w:rsidRDefault="00A13919" w:rsidP="0054654C">
            <w:pPr>
              <w:pStyle w:val="Prrafodelista"/>
              <w:pBdr>
                <w:left w:val="single" w:sz="4" w:space="4" w:color="auto"/>
              </w:pBdr>
              <w:spacing w:before="120" w:after="120"/>
              <w:ind w:left="0"/>
              <w:contextualSpacing w:val="0"/>
              <w:jc w:val="center"/>
              <w:rPr>
                <w:rFonts w:cstheme="minorHAnsi"/>
                <w:b/>
                <w:i/>
                <w:iCs/>
                <w:sz w:val="19"/>
                <w:szCs w:val="19"/>
              </w:rPr>
            </w:pPr>
            <w:r>
              <w:rPr>
                <w:rFonts w:cstheme="minorHAnsi"/>
                <w:b/>
                <w:i/>
                <w:iCs/>
                <w:sz w:val="19"/>
                <w:szCs w:val="19"/>
              </w:rPr>
              <w:lastRenderedPageBreak/>
              <w:t>TERCER TRIMESTRE</w:t>
            </w:r>
          </w:p>
        </w:tc>
        <w:tc>
          <w:tcPr>
            <w:tcW w:w="4286" w:type="dxa"/>
          </w:tcPr>
          <w:p w14:paraId="3A14EFD7" w14:textId="705E1C20" w:rsidR="00C87996" w:rsidRPr="00691D0F" w:rsidRDefault="00C87996" w:rsidP="0054654C">
            <w:pPr>
              <w:pBdr>
                <w:left w:val="single" w:sz="4" w:space="4" w:color="auto"/>
              </w:pBdr>
              <w:rPr>
                <w:rFonts w:cstheme="minorHAnsi"/>
                <w:bCs/>
                <w:i/>
                <w:iCs/>
                <w:sz w:val="19"/>
                <w:szCs w:val="19"/>
              </w:rPr>
            </w:pPr>
            <w:r>
              <w:rPr>
                <w:rFonts w:cstheme="minorHAnsi"/>
                <w:bCs/>
                <w:i/>
                <w:iCs/>
                <w:sz w:val="19"/>
                <w:szCs w:val="19"/>
              </w:rPr>
              <w:t>UD 7: Entorno social y ambiental</w:t>
            </w:r>
          </w:p>
        </w:tc>
        <w:tc>
          <w:tcPr>
            <w:tcW w:w="2749" w:type="dxa"/>
          </w:tcPr>
          <w:p w14:paraId="31830EAB" w14:textId="77777777" w:rsidR="00C87996" w:rsidRPr="00691D0F" w:rsidRDefault="00C87996" w:rsidP="00B40F6A">
            <w:pPr>
              <w:pBdr>
                <w:left w:val="single" w:sz="4" w:space="4" w:color="auto"/>
              </w:pBdr>
              <w:jc w:val="center"/>
              <w:rPr>
                <w:rFonts w:cstheme="minorHAnsi"/>
                <w:bCs/>
                <w:i/>
                <w:iCs/>
                <w:sz w:val="19"/>
                <w:szCs w:val="19"/>
              </w:rPr>
            </w:pPr>
            <w:r>
              <w:rPr>
                <w:rFonts w:cstheme="minorHAnsi"/>
                <w:bCs/>
                <w:i/>
                <w:iCs/>
                <w:sz w:val="19"/>
                <w:szCs w:val="19"/>
              </w:rPr>
              <w:t>10</w:t>
            </w:r>
          </w:p>
        </w:tc>
      </w:tr>
      <w:tr w:rsidR="00A13919" w14:paraId="6B9C2576" w14:textId="77777777" w:rsidTr="00B40F6A">
        <w:trPr>
          <w:jc w:val="center"/>
        </w:trPr>
        <w:tc>
          <w:tcPr>
            <w:tcW w:w="1459" w:type="dxa"/>
            <w:vMerge/>
            <w:shd w:val="clear" w:color="auto" w:fill="DEEAF6" w:themeFill="accent1" w:themeFillTint="33"/>
            <w:vAlign w:val="center"/>
          </w:tcPr>
          <w:p w14:paraId="463F29E8" w14:textId="77777777" w:rsidR="00A13919" w:rsidRPr="00D2206B" w:rsidRDefault="00A13919" w:rsidP="0054654C">
            <w:pPr>
              <w:pStyle w:val="Prrafodelista"/>
              <w:pBdr>
                <w:left w:val="single" w:sz="4" w:space="4" w:color="auto"/>
              </w:pBdr>
              <w:spacing w:before="120" w:after="120"/>
              <w:ind w:left="0"/>
              <w:contextualSpacing w:val="0"/>
              <w:jc w:val="center"/>
              <w:rPr>
                <w:rFonts w:cstheme="minorHAnsi"/>
                <w:b/>
                <w:i/>
                <w:iCs/>
                <w:sz w:val="19"/>
                <w:szCs w:val="19"/>
              </w:rPr>
            </w:pPr>
          </w:p>
        </w:tc>
        <w:tc>
          <w:tcPr>
            <w:tcW w:w="4286" w:type="dxa"/>
          </w:tcPr>
          <w:p w14:paraId="1C8A0D65" w14:textId="1952D63C" w:rsidR="00A13919" w:rsidRPr="00691D0F" w:rsidRDefault="00A13919" w:rsidP="00B40F6A">
            <w:pPr>
              <w:pBdr>
                <w:left w:val="single" w:sz="4" w:space="4" w:color="auto"/>
              </w:pBdr>
              <w:rPr>
                <w:rFonts w:cstheme="minorHAnsi"/>
                <w:bCs/>
                <w:i/>
                <w:iCs/>
                <w:sz w:val="19"/>
                <w:szCs w:val="19"/>
              </w:rPr>
            </w:pPr>
            <w:r>
              <w:rPr>
                <w:rFonts w:cstheme="minorHAnsi"/>
                <w:bCs/>
                <w:i/>
                <w:iCs/>
                <w:sz w:val="19"/>
                <w:szCs w:val="19"/>
              </w:rPr>
              <w:t>UD 10: Crea tu negocio</w:t>
            </w:r>
          </w:p>
        </w:tc>
        <w:tc>
          <w:tcPr>
            <w:tcW w:w="2749" w:type="dxa"/>
          </w:tcPr>
          <w:p w14:paraId="4E1E336A" w14:textId="77777777" w:rsidR="00A13919" w:rsidRPr="00691D0F" w:rsidRDefault="00A13919" w:rsidP="00B40F6A">
            <w:pPr>
              <w:pBdr>
                <w:left w:val="single" w:sz="4" w:space="4" w:color="auto"/>
              </w:pBdr>
              <w:jc w:val="center"/>
              <w:rPr>
                <w:rFonts w:cstheme="minorHAnsi"/>
                <w:bCs/>
                <w:i/>
                <w:iCs/>
                <w:sz w:val="19"/>
                <w:szCs w:val="19"/>
              </w:rPr>
            </w:pPr>
            <w:r>
              <w:rPr>
                <w:rFonts w:cstheme="minorHAnsi"/>
                <w:bCs/>
                <w:i/>
                <w:iCs/>
                <w:sz w:val="19"/>
                <w:szCs w:val="19"/>
              </w:rPr>
              <w:t>14</w:t>
            </w:r>
          </w:p>
        </w:tc>
      </w:tr>
      <w:tr w:rsidR="00A13919" w14:paraId="23B40090" w14:textId="77777777" w:rsidTr="00B40F6A">
        <w:trPr>
          <w:jc w:val="center"/>
        </w:trPr>
        <w:tc>
          <w:tcPr>
            <w:tcW w:w="1459" w:type="dxa"/>
            <w:vMerge/>
            <w:shd w:val="clear" w:color="auto" w:fill="DEEAF6" w:themeFill="accent1" w:themeFillTint="33"/>
            <w:vAlign w:val="center"/>
          </w:tcPr>
          <w:p w14:paraId="3B7B4B86" w14:textId="77777777" w:rsidR="00A13919" w:rsidRPr="00D2206B" w:rsidRDefault="00A13919" w:rsidP="0054654C">
            <w:pPr>
              <w:pStyle w:val="Prrafodelista"/>
              <w:pBdr>
                <w:left w:val="single" w:sz="4" w:space="4" w:color="auto"/>
              </w:pBdr>
              <w:spacing w:before="120" w:after="120"/>
              <w:ind w:left="0"/>
              <w:contextualSpacing w:val="0"/>
              <w:jc w:val="center"/>
              <w:rPr>
                <w:rFonts w:cstheme="minorHAnsi"/>
                <w:b/>
                <w:i/>
                <w:iCs/>
                <w:sz w:val="19"/>
                <w:szCs w:val="19"/>
              </w:rPr>
            </w:pPr>
          </w:p>
        </w:tc>
        <w:tc>
          <w:tcPr>
            <w:tcW w:w="4286" w:type="dxa"/>
          </w:tcPr>
          <w:p w14:paraId="67C2FF04" w14:textId="679CD533" w:rsidR="00A13919" w:rsidRPr="00691D0F" w:rsidRDefault="00A13919" w:rsidP="0054654C">
            <w:pPr>
              <w:pBdr>
                <w:left w:val="single" w:sz="4" w:space="4" w:color="auto"/>
              </w:pBdr>
              <w:rPr>
                <w:rFonts w:cstheme="minorHAnsi"/>
                <w:bCs/>
                <w:i/>
                <w:iCs/>
                <w:sz w:val="19"/>
                <w:szCs w:val="19"/>
              </w:rPr>
            </w:pPr>
            <w:r>
              <w:rPr>
                <w:rFonts w:cstheme="minorHAnsi"/>
                <w:bCs/>
                <w:i/>
                <w:iCs/>
                <w:sz w:val="19"/>
                <w:szCs w:val="19"/>
              </w:rPr>
              <w:t>UD 11: Puesta en marcha</w:t>
            </w:r>
          </w:p>
        </w:tc>
        <w:tc>
          <w:tcPr>
            <w:tcW w:w="2749" w:type="dxa"/>
          </w:tcPr>
          <w:p w14:paraId="0F953182" w14:textId="77777777" w:rsidR="00A13919" w:rsidRPr="00691D0F" w:rsidRDefault="00A13919" w:rsidP="00B40F6A">
            <w:pPr>
              <w:pBdr>
                <w:left w:val="single" w:sz="4" w:space="4" w:color="auto"/>
              </w:pBdr>
              <w:jc w:val="center"/>
              <w:rPr>
                <w:rFonts w:cstheme="minorHAnsi"/>
                <w:bCs/>
                <w:i/>
                <w:iCs/>
                <w:sz w:val="19"/>
                <w:szCs w:val="19"/>
              </w:rPr>
            </w:pPr>
            <w:r>
              <w:rPr>
                <w:rFonts w:cstheme="minorHAnsi"/>
                <w:bCs/>
                <w:i/>
                <w:iCs/>
                <w:sz w:val="19"/>
                <w:szCs w:val="19"/>
              </w:rPr>
              <w:t>14</w:t>
            </w:r>
          </w:p>
        </w:tc>
      </w:tr>
    </w:tbl>
    <w:p w14:paraId="3A0FF5F2" w14:textId="77777777" w:rsidR="00534C91" w:rsidRDefault="00534C91" w:rsidP="00534C91">
      <w:pPr>
        <w:spacing w:after="0" w:line="240" w:lineRule="auto"/>
        <w:jc w:val="both"/>
        <w:rPr>
          <w:rFonts w:cstheme="minorHAnsi"/>
          <w:b/>
        </w:rPr>
      </w:pPr>
    </w:p>
    <w:p w14:paraId="083E91BA" w14:textId="77777777" w:rsidR="00F42779" w:rsidRDefault="00F42779" w:rsidP="00F42779">
      <w:pPr>
        <w:spacing w:after="0" w:line="240" w:lineRule="auto"/>
        <w:jc w:val="both"/>
        <w:rPr>
          <w:rFonts w:cstheme="minorHAnsi"/>
          <w:bCs/>
        </w:rPr>
      </w:pPr>
      <w:r>
        <w:rPr>
          <w:rFonts w:cstheme="minorHAnsi"/>
          <w:bCs/>
        </w:rPr>
        <w:t>En cada uno de los trimestres se planteará la realización de una situación de aprendizaje, cuyo producto final será un debate, una exposición oral o un trabajo monográfico. Esta SA estará vinculada a los contenidos y competencias específicas abordadas durante el trimestre.</w:t>
      </w:r>
    </w:p>
    <w:p w14:paraId="36E09D41" w14:textId="77777777" w:rsidR="00A13919" w:rsidRDefault="00A13919" w:rsidP="00F42779">
      <w:pPr>
        <w:spacing w:after="0" w:line="240" w:lineRule="auto"/>
        <w:jc w:val="both"/>
        <w:rPr>
          <w:rFonts w:cstheme="minorHAnsi"/>
          <w:bCs/>
        </w:rPr>
      </w:pPr>
    </w:p>
    <w:p w14:paraId="58DF00E0" w14:textId="5F328368" w:rsidR="00A13919" w:rsidRPr="008F5336" w:rsidRDefault="00A13919" w:rsidP="00F42779">
      <w:pPr>
        <w:spacing w:after="0" w:line="240" w:lineRule="auto"/>
        <w:jc w:val="both"/>
        <w:rPr>
          <w:rFonts w:cstheme="minorHAnsi"/>
          <w:bCs/>
        </w:rPr>
      </w:pPr>
      <w:r>
        <w:rPr>
          <w:rFonts w:cstheme="minorHAnsi"/>
          <w:bCs/>
        </w:rPr>
        <w:t>NOTA: Las UD aparecen con los números desordenados, al mantener el número de UD que se establece en el libro de texto de referencia. Se desarrollarán en el orden expuesto anteriormente.</w:t>
      </w:r>
    </w:p>
    <w:p w14:paraId="61829076" w14:textId="77777777" w:rsidR="00C93354" w:rsidRDefault="00C93354" w:rsidP="00C93354">
      <w:pPr>
        <w:spacing w:after="0" w:line="240" w:lineRule="auto"/>
        <w:jc w:val="both"/>
        <w:rPr>
          <w:rFonts w:cstheme="minorHAnsi"/>
          <w:b/>
        </w:rPr>
      </w:pPr>
    </w:p>
    <w:p w14:paraId="14EE591E" w14:textId="77777777" w:rsidR="00DF6E7F" w:rsidRPr="00357435" w:rsidRDefault="00C93354" w:rsidP="00C93354">
      <w:pPr>
        <w:pStyle w:val="Prrafodelista"/>
        <w:numPr>
          <w:ilvl w:val="0"/>
          <w:numId w:val="1"/>
        </w:numPr>
        <w:spacing w:after="0" w:line="240" w:lineRule="auto"/>
        <w:jc w:val="both"/>
        <w:rPr>
          <w:rFonts w:cstheme="minorHAnsi"/>
          <w:b/>
        </w:rPr>
      </w:pPr>
      <w:r w:rsidRPr="00357435">
        <w:rPr>
          <w:rFonts w:cstheme="minorHAnsi"/>
          <w:b/>
        </w:rPr>
        <w:t>Materiales y recursos de desarrollo curricular.</w:t>
      </w:r>
    </w:p>
    <w:p w14:paraId="2BA226A1" w14:textId="77777777" w:rsidR="00C93354" w:rsidRDefault="00C93354" w:rsidP="00C93354">
      <w:pPr>
        <w:spacing w:after="0" w:line="240" w:lineRule="auto"/>
        <w:jc w:val="both"/>
        <w:rPr>
          <w:rFonts w:cstheme="minorHAnsi"/>
          <w:b/>
        </w:rPr>
      </w:pPr>
    </w:p>
    <w:p w14:paraId="09C6A85D" w14:textId="77777777" w:rsidR="00B369CD" w:rsidRDefault="00B369CD" w:rsidP="00B369CD">
      <w:pPr>
        <w:spacing w:after="0" w:line="240" w:lineRule="auto"/>
        <w:jc w:val="both"/>
        <w:rPr>
          <w:rFonts w:cstheme="minorHAnsi"/>
        </w:rPr>
      </w:pPr>
      <w:r>
        <w:rPr>
          <w:rFonts w:cstheme="minorHAnsi"/>
        </w:rPr>
        <w:t>- Impresos</w:t>
      </w:r>
    </w:p>
    <w:p w14:paraId="2535AB43" w14:textId="77777777" w:rsidR="00B369CD" w:rsidRDefault="00B369CD" w:rsidP="00B369CD">
      <w:pPr>
        <w:spacing w:after="0" w:line="240" w:lineRule="auto"/>
        <w:ind w:left="705"/>
        <w:jc w:val="both"/>
        <w:rPr>
          <w:rFonts w:cstheme="minorHAnsi"/>
          <w:b/>
        </w:rPr>
      </w:pPr>
      <w:r>
        <w:rPr>
          <w:rFonts w:cstheme="minorHAnsi"/>
        </w:rPr>
        <w:t xml:space="preserve">Libro de texto: </w:t>
      </w:r>
      <w:r w:rsidRPr="0021041D">
        <w:rPr>
          <w:rFonts w:cstheme="minorHAnsi"/>
        </w:rPr>
        <w:t>Se utilizará como apoyo en las ses</w:t>
      </w:r>
      <w:r>
        <w:rPr>
          <w:rFonts w:cstheme="minorHAnsi"/>
        </w:rPr>
        <w:t>iones Economía</w:t>
      </w:r>
      <w:r w:rsidR="00BC59AB">
        <w:rPr>
          <w:rFonts w:cstheme="minorHAnsi"/>
        </w:rPr>
        <w:t xml:space="preserve"> y E</w:t>
      </w:r>
      <w:r w:rsidR="00811676">
        <w:rPr>
          <w:rFonts w:cstheme="minorHAnsi"/>
        </w:rPr>
        <w:t>mprendimiento</w:t>
      </w:r>
      <w:r>
        <w:rPr>
          <w:rFonts w:cstheme="minorHAnsi"/>
        </w:rPr>
        <w:t xml:space="preserve">, </w:t>
      </w:r>
      <w:r w:rsidR="00811676">
        <w:rPr>
          <w:rFonts w:cstheme="minorHAnsi"/>
        </w:rPr>
        <w:t>4</w:t>
      </w:r>
      <w:r>
        <w:rPr>
          <w:rFonts w:cstheme="minorHAnsi"/>
        </w:rPr>
        <w:t xml:space="preserve">º </w:t>
      </w:r>
      <w:r w:rsidR="00811676">
        <w:rPr>
          <w:rFonts w:cstheme="minorHAnsi"/>
        </w:rPr>
        <w:t>ESO</w:t>
      </w:r>
      <w:r w:rsidRPr="0021041D">
        <w:rPr>
          <w:rFonts w:cstheme="minorHAnsi"/>
        </w:rPr>
        <w:t xml:space="preserve"> </w:t>
      </w:r>
      <w:r w:rsidR="00811676">
        <w:rPr>
          <w:rFonts w:cstheme="minorHAnsi"/>
        </w:rPr>
        <w:t>McGrawHill</w:t>
      </w:r>
      <w:r w:rsidRPr="0021041D">
        <w:rPr>
          <w:rFonts w:cstheme="minorHAnsi"/>
        </w:rPr>
        <w:t>. Se completará con otros libros de texto y manuales disponibles en el Departamento.</w:t>
      </w:r>
      <w:r w:rsidRPr="00394BED">
        <w:rPr>
          <w:rFonts w:cstheme="minorHAnsi"/>
          <w:b/>
        </w:rPr>
        <w:t xml:space="preserve"> </w:t>
      </w:r>
    </w:p>
    <w:p w14:paraId="16F7FB04" w14:textId="77777777" w:rsidR="00B369CD" w:rsidRDefault="00B369CD" w:rsidP="00B369CD">
      <w:pPr>
        <w:spacing w:after="0" w:line="240" w:lineRule="auto"/>
        <w:jc w:val="both"/>
        <w:rPr>
          <w:rFonts w:cstheme="minorHAnsi"/>
          <w:b/>
        </w:rPr>
      </w:pPr>
    </w:p>
    <w:p w14:paraId="42657B7B" w14:textId="77777777" w:rsidR="00B369CD" w:rsidRDefault="00B369CD" w:rsidP="00B369CD">
      <w:pPr>
        <w:spacing w:after="0" w:line="240" w:lineRule="auto"/>
        <w:jc w:val="both"/>
        <w:rPr>
          <w:rFonts w:cstheme="minorHAnsi"/>
          <w:b/>
        </w:rPr>
      </w:pPr>
      <w:r>
        <w:rPr>
          <w:rFonts w:cstheme="minorHAnsi"/>
          <w:b/>
        </w:rPr>
        <w:t>-</w:t>
      </w:r>
      <w:r w:rsidRPr="008F61E3">
        <w:rPr>
          <w:rFonts w:cstheme="minorHAnsi"/>
        </w:rPr>
        <w:t>Portfolio</w:t>
      </w:r>
    </w:p>
    <w:p w14:paraId="4A3EEBE9" w14:textId="77777777" w:rsidR="00B369CD" w:rsidRPr="008F61E3" w:rsidRDefault="00B369CD" w:rsidP="00B369CD">
      <w:pPr>
        <w:spacing w:after="0" w:line="240" w:lineRule="auto"/>
        <w:ind w:left="705"/>
        <w:jc w:val="both"/>
        <w:rPr>
          <w:rFonts w:cstheme="minorHAnsi"/>
        </w:rPr>
      </w:pPr>
      <w:r w:rsidRPr="008F61E3">
        <w:rPr>
          <w:rFonts w:cstheme="minorHAnsi"/>
        </w:rPr>
        <w:t>Los alumnos deben elaborar un portfolio que reúne todas las actividades que ha realizado y que sirve de ayuda en el estudio.</w:t>
      </w:r>
    </w:p>
    <w:p w14:paraId="6AED1565" w14:textId="77777777" w:rsidR="00B369CD" w:rsidRDefault="00B369CD" w:rsidP="00B369CD">
      <w:pPr>
        <w:spacing w:after="0" w:line="240" w:lineRule="auto"/>
        <w:jc w:val="both"/>
        <w:rPr>
          <w:rFonts w:cstheme="minorHAnsi"/>
        </w:rPr>
      </w:pPr>
    </w:p>
    <w:p w14:paraId="245AB609" w14:textId="77777777" w:rsidR="00B369CD" w:rsidRDefault="00B369CD" w:rsidP="00B369CD">
      <w:pPr>
        <w:spacing w:after="0" w:line="240" w:lineRule="auto"/>
        <w:jc w:val="both"/>
        <w:rPr>
          <w:rFonts w:cstheme="minorHAnsi"/>
        </w:rPr>
      </w:pPr>
      <w:r>
        <w:rPr>
          <w:rFonts w:cstheme="minorHAnsi"/>
        </w:rPr>
        <w:t xml:space="preserve">- Digitales </w:t>
      </w:r>
    </w:p>
    <w:p w14:paraId="470631F0" w14:textId="77777777" w:rsidR="00B369CD" w:rsidRDefault="00B369CD" w:rsidP="00B369CD">
      <w:pPr>
        <w:spacing w:after="0" w:line="240" w:lineRule="auto"/>
      </w:pPr>
      <w:r>
        <w:rPr>
          <w:rFonts w:cstheme="minorHAnsi"/>
        </w:rPr>
        <w:tab/>
        <w:t>Aula  Virtual Economía</w:t>
      </w:r>
      <w:r w:rsidR="00357435">
        <w:rPr>
          <w:rFonts w:cstheme="minorHAnsi"/>
        </w:rPr>
        <w:t xml:space="preserve"> y Emprendimiento</w:t>
      </w:r>
    </w:p>
    <w:p w14:paraId="53B6A6A4" w14:textId="77777777" w:rsidR="00B369CD" w:rsidRDefault="00B369CD" w:rsidP="00B369CD">
      <w:pPr>
        <w:spacing w:after="0" w:line="240" w:lineRule="auto"/>
        <w:rPr>
          <w:rFonts w:cstheme="minorHAnsi"/>
        </w:rPr>
      </w:pPr>
      <w:r>
        <w:rPr>
          <w:rFonts w:cstheme="minorHAnsi"/>
        </w:rPr>
        <w:tab/>
        <w:t xml:space="preserve">Grupo </w:t>
      </w:r>
      <w:proofErr w:type="spellStart"/>
      <w:r>
        <w:rPr>
          <w:rFonts w:cstheme="minorHAnsi"/>
        </w:rPr>
        <w:t>Teams</w:t>
      </w:r>
      <w:proofErr w:type="spellEnd"/>
    </w:p>
    <w:p w14:paraId="2123D558" w14:textId="77777777" w:rsidR="00B369CD" w:rsidRDefault="00B369CD" w:rsidP="00B369CD">
      <w:pPr>
        <w:spacing w:after="0" w:line="240" w:lineRule="auto"/>
        <w:rPr>
          <w:rFonts w:cstheme="minorHAnsi"/>
        </w:rPr>
      </w:pPr>
    </w:p>
    <w:p w14:paraId="76BC5CCB" w14:textId="77777777" w:rsidR="00B369CD" w:rsidRPr="005445F6" w:rsidRDefault="00B369CD" w:rsidP="00B369CD">
      <w:pPr>
        <w:spacing w:after="0" w:line="240" w:lineRule="auto"/>
        <w:jc w:val="both"/>
        <w:rPr>
          <w:rFonts w:cstheme="minorHAnsi"/>
        </w:rPr>
      </w:pPr>
      <w:r>
        <w:rPr>
          <w:rFonts w:cstheme="minorHAnsi"/>
        </w:rPr>
        <w:t>6.2) Recursos de desarrollo curricular</w:t>
      </w:r>
    </w:p>
    <w:p w14:paraId="3340D10E" w14:textId="77777777" w:rsidR="00B369CD" w:rsidRDefault="00B369CD" w:rsidP="00B369CD">
      <w:pPr>
        <w:spacing w:after="0" w:line="240" w:lineRule="auto"/>
        <w:jc w:val="both"/>
        <w:rPr>
          <w:rFonts w:cstheme="minorHAnsi"/>
        </w:rPr>
      </w:pPr>
      <w:r>
        <w:rPr>
          <w:rFonts w:cstheme="minorHAnsi"/>
          <w:b/>
        </w:rPr>
        <w:t>-</w:t>
      </w:r>
      <w:r w:rsidRPr="00A22986">
        <w:rPr>
          <w:rFonts w:cstheme="minorHAnsi"/>
        </w:rPr>
        <w:t>Materiales del aula</w:t>
      </w:r>
      <w:r w:rsidRPr="005445F6">
        <w:rPr>
          <w:rFonts w:cstheme="minorHAnsi"/>
        </w:rPr>
        <w:t xml:space="preserve">: </w:t>
      </w:r>
    </w:p>
    <w:p w14:paraId="58A0E2EC" w14:textId="77777777" w:rsidR="00B369CD" w:rsidRDefault="00B369CD" w:rsidP="00B369CD">
      <w:pPr>
        <w:spacing w:after="0" w:line="240" w:lineRule="auto"/>
        <w:ind w:firstLine="708"/>
        <w:jc w:val="both"/>
        <w:rPr>
          <w:rFonts w:cstheme="minorHAnsi"/>
        </w:rPr>
      </w:pPr>
      <w:r>
        <w:rPr>
          <w:rFonts w:cstheme="minorHAnsi"/>
        </w:rPr>
        <w:t>P</w:t>
      </w:r>
      <w:r w:rsidRPr="005445F6">
        <w:rPr>
          <w:rFonts w:cstheme="minorHAnsi"/>
        </w:rPr>
        <w:t xml:space="preserve">izarra, ordenador con conexión a internet y proyector. </w:t>
      </w:r>
    </w:p>
    <w:p w14:paraId="2F2E5399" w14:textId="77777777" w:rsidR="00B369CD" w:rsidRDefault="00B369CD" w:rsidP="00B369CD">
      <w:pPr>
        <w:spacing w:after="0" w:line="240" w:lineRule="auto"/>
        <w:jc w:val="both"/>
        <w:rPr>
          <w:rFonts w:cstheme="minorHAnsi"/>
        </w:rPr>
      </w:pPr>
      <w:r>
        <w:rPr>
          <w:rFonts w:cstheme="minorHAnsi"/>
          <w:b/>
        </w:rPr>
        <w:t>-</w:t>
      </w:r>
      <w:r w:rsidRPr="00A22986">
        <w:rPr>
          <w:rFonts w:cstheme="minorHAnsi"/>
        </w:rPr>
        <w:t>Publicaciones de prensa</w:t>
      </w:r>
      <w:r w:rsidRPr="005445F6">
        <w:rPr>
          <w:rFonts w:cstheme="minorHAnsi"/>
          <w:b/>
        </w:rPr>
        <w:t>:</w:t>
      </w:r>
      <w:r w:rsidRPr="005445F6">
        <w:rPr>
          <w:rFonts w:cstheme="minorHAnsi"/>
        </w:rPr>
        <w:t xml:space="preserve"> </w:t>
      </w:r>
    </w:p>
    <w:p w14:paraId="1F49E296" w14:textId="77777777" w:rsidR="00B369CD" w:rsidRDefault="00B369CD" w:rsidP="00B369CD">
      <w:pPr>
        <w:spacing w:after="0" w:line="240" w:lineRule="auto"/>
        <w:ind w:firstLine="708"/>
        <w:jc w:val="both"/>
        <w:rPr>
          <w:rFonts w:cstheme="minorHAnsi"/>
        </w:rPr>
      </w:pPr>
      <w:r>
        <w:rPr>
          <w:rFonts w:cstheme="minorHAnsi"/>
        </w:rPr>
        <w:t>A</w:t>
      </w:r>
      <w:r w:rsidRPr="005445F6">
        <w:rPr>
          <w:rFonts w:cstheme="minorHAnsi"/>
        </w:rPr>
        <w:t>rtículos de prensa anotando medio de publicación, autor y fecha.</w:t>
      </w:r>
    </w:p>
    <w:p w14:paraId="70864B56" w14:textId="77777777" w:rsidR="00B369CD" w:rsidRDefault="00B369CD" w:rsidP="00B369CD">
      <w:pPr>
        <w:spacing w:after="0" w:line="240" w:lineRule="auto"/>
        <w:jc w:val="both"/>
        <w:rPr>
          <w:rFonts w:cstheme="minorHAnsi"/>
        </w:rPr>
      </w:pPr>
    </w:p>
    <w:p w14:paraId="6B0520F2" w14:textId="77777777" w:rsidR="00B369CD" w:rsidRDefault="00B369CD" w:rsidP="00B369CD">
      <w:pPr>
        <w:spacing w:after="0" w:line="240" w:lineRule="auto"/>
        <w:jc w:val="both"/>
        <w:rPr>
          <w:rFonts w:cstheme="minorHAnsi"/>
        </w:rPr>
      </w:pPr>
      <w:r>
        <w:rPr>
          <w:rFonts w:cstheme="minorHAnsi"/>
        </w:rPr>
        <w:t>-</w:t>
      </w:r>
      <w:r w:rsidRPr="00A22986">
        <w:rPr>
          <w:rFonts w:cstheme="minorHAnsi"/>
        </w:rPr>
        <w:t>Materiales visuales y audiovisuales</w:t>
      </w:r>
      <w:r w:rsidRPr="005445F6">
        <w:rPr>
          <w:rFonts w:cstheme="minorHAnsi"/>
        </w:rPr>
        <w:t xml:space="preserve">: </w:t>
      </w:r>
    </w:p>
    <w:p w14:paraId="3ECDC3BF" w14:textId="77777777" w:rsidR="00B369CD" w:rsidRDefault="00B369CD" w:rsidP="00B369CD">
      <w:pPr>
        <w:spacing w:after="0" w:line="240" w:lineRule="auto"/>
        <w:ind w:left="708"/>
        <w:jc w:val="both"/>
        <w:rPr>
          <w:rFonts w:cstheme="minorHAnsi"/>
          <w:b/>
        </w:rPr>
      </w:pPr>
      <w:r>
        <w:rPr>
          <w:rFonts w:cstheme="minorHAnsi"/>
        </w:rPr>
        <w:t xml:space="preserve">Diversas imágenes y vídeos, se </w:t>
      </w:r>
      <w:r w:rsidRPr="005445F6">
        <w:rPr>
          <w:rFonts w:cstheme="minorHAnsi"/>
        </w:rPr>
        <w:t>refiere el origen del material en cada una de las actividades que lo incluyen</w:t>
      </w:r>
      <w:r w:rsidRPr="00A22986">
        <w:rPr>
          <w:rFonts w:cstheme="minorHAnsi"/>
          <w:b/>
        </w:rPr>
        <w:t xml:space="preserve"> </w:t>
      </w:r>
    </w:p>
    <w:p w14:paraId="76DB5C83" w14:textId="77777777" w:rsidR="00B369CD" w:rsidRDefault="00B369CD" w:rsidP="00B369CD">
      <w:pPr>
        <w:spacing w:after="0" w:line="240" w:lineRule="auto"/>
        <w:ind w:left="708"/>
        <w:jc w:val="both"/>
        <w:rPr>
          <w:rFonts w:cstheme="minorHAnsi"/>
        </w:rPr>
      </w:pPr>
      <w:r w:rsidRPr="00A22986">
        <w:rPr>
          <w:rFonts w:cstheme="minorHAnsi"/>
        </w:rPr>
        <w:t>Películas y documentales</w:t>
      </w:r>
      <w:r w:rsidRPr="005445F6">
        <w:rPr>
          <w:rFonts w:cstheme="minorHAnsi"/>
        </w:rPr>
        <w:t xml:space="preserve"> se recomiendan diferentes opciones </w:t>
      </w:r>
    </w:p>
    <w:p w14:paraId="5878FD88" w14:textId="77777777" w:rsidR="00B369CD" w:rsidRDefault="00B369CD" w:rsidP="00B369CD">
      <w:pPr>
        <w:spacing w:after="0" w:line="240" w:lineRule="auto"/>
        <w:ind w:left="708"/>
        <w:jc w:val="both"/>
        <w:rPr>
          <w:rFonts w:cstheme="minorHAnsi"/>
        </w:rPr>
      </w:pPr>
    </w:p>
    <w:p w14:paraId="34A332A2" w14:textId="77777777" w:rsidR="00B369CD" w:rsidRPr="008F61E3" w:rsidRDefault="00B369CD" w:rsidP="00B369CD">
      <w:pPr>
        <w:spacing w:after="0" w:line="240" w:lineRule="auto"/>
        <w:jc w:val="both"/>
        <w:rPr>
          <w:rFonts w:cstheme="minorHAnsi"/>
        </w:rPr>
      </w:pPr>
      <w:r>
        <w:rPr>
          <w:rFonts w:cstheme="minorHAnsi"/>
        </w:rPr>
        <w:t xml:space="preserve">-Teléfono móvil: </w:t>
      </w:r>
    </w:p>
    <w:p w14:paraId="73DA3DBA" w14:textId="77777777" w:rsidR="00B369CD" w:rsidRDefault="00B369CD" w:rsidP="00B369CD">
      <w:pPr>
        <w:spacing w:after="0" w:line="240" w:lineRule="auto"/>
        <w:ind w:left="708"/>
        <w:jc w:val="both"/>
        <w:rPr>
          <w:rFonts w:cstheme="minorHAnsi"/>
        </w:rPr>
      </w:pPr>
      <w:r>
        <w:rPr>
          <w:rFonts w:cstheme="minorHAnsi"/>
        </w:rPr>
        <w:t>E</w:t>
      </w:r>
      <w:r w:rsidRPr="008F61E3">
        <w:rPr>
          <w:rFonts w:cstheme="minorHAnsi"/>
        </w:rPr>
        <w:t>n algunas tareas propuestas se requiere del uso del teléfono móvil de los alumnos, se avisar</w:t>
      </w:r>
      <w:r>
        <w:rPr>
          <w:rFonts w:cstheme="minorHAnsi"/>
        </w:rPr>
        <w:t xml:space="preserve">á antes del inicio de la unidad. </w:t>
      </w:r>
    </w:p>
    <w:p w14:paraId="167EF059" w14:textId="77777777" w:rsidR="00357435" w:rsidRDefault="00357435" w:rsidP="00B369CD">
      <w:pPr>
        <w:spacing w:after="0" w:line="240" w:lineRule="auto"/>
        <w:ind w:left="708"/>
        <w:jc w:val="both"/>
        <w:rPr>
          <w:rFonts w:cstheme="minorHAnsi"/>
        </w:rPr>
      </w:pPr>
    </w:p>
    <w:p w14:paraId="7194DBDC" w14:textId="77777777" w:rsidR="00C93354" w:rsidRDefault="00C93354" w:rsidP="00C93354">
      <w:pPr>
        <w:spacing w:after="0" w:line="240" w:lineRule="auto"/>
        <w:jc w:val="both"/>
        <w:rPr>
          <w:rFonts w:cstheme="minorHAnsi"/>
          <w:b/>
        </w:rPr>
      </w:pPr>
    </w:p>
    <w:p w14:paraId="0B682CD1" w14:textId="77777777" w:rsidR="005F4AAE" w:rsidRDefault="005F4AAE" w:rsidP="00C93354">
      <w:pPr>
        <w:spacing w:after="0" w:line="240" w:lineRule="auto"/>
        <w:jc w:val="both"/>
        <w:rPr>
          <w:rFonts w:cstheme="minorHAnsi"/>
          <w:b/>
        </w:rPr>
      </w:pPr>
    </w:p>
    <w:p w14:paraId="350493BF" w14:textId="77777777" w:rsidR="005F4AAE" w:rsidRDefault="005F4AAE" w:rsidP="00C93354">
      <w:pPr>
        <w:spacing w:after="0" w:line="240" w:lineRule="auto"/>
        <w:jc w:val="both"/>
        <w:rPr>
          <w:rFonts w:cstheme="minorHAnsi"/>
          <w:b/>
        </w:rPr>
      </w:pPr>
    </w:p>
    <w:p w14:paraId="4BBFCAD5" w14:textId="77777777" w:rsidR="005F4AAE" w:rsidRDefault="005F4AAE" w:rsidP="00C93354">
      <w:pPr>
        <w:spacing w:after="0" w:line="240" w:lineRule="auto"/>
        <w:jc w:val="both"/>
        <w:rPr>
          <w:rFonts w:cstheme="minorHAnsi"/>
          <w:b/>
        </w:rPr>
      </w:pPr>
    </w:p>
    <w:p w14:paraId="68F7CDE0" w14:textId="77777777" w:rsidR="005F4AAE" w:rsidRDefault="005F4AAE" w:rsidP="00C93354">
      <w:pPr>
        <w:spacing w:after="0" w:line="240" w:lineRule="auto"/>
        <w:jc w:val="both"/>
        <w:rPr>
          <w:rFonts w:cstheme="minorHAnsi"/>
          <w:b/>
        </w:rPr>
      </w:pPr>
    </w:p>
    <w:p w14:paraId="2F411DB4" w14:textId="77777777" w:rsidR="005F4AAE" w:rsidRDefault="005F4AAE" w:rsidP="00C93354">
      <w:pPr>
        <w:spacing w:after="0" w:line="240" w:lineRule="auto"/>
        <w:jc w:val="both"/>
        <w:rPr>
          <w:rFonts w:cstheme="minorHAnsi"/>
          <w:b/>
        </w:rPr>
      </w:pPr>
    </w:p>
    <w:p w14:paraId="31AD1201" w14:textId="77777777" w:rsidR="005F4AAE" w:rsidRDefault="005F4AAE" w:rsidP="00C93354">
      <w:pPr>
        <w:spacing w:after="0" w:line="240" w:lineRule="auto"/>
        <w:jc w:val="both"/>
        <w:rPr>
          <w:rFonts w:cstheme="minorHAnsi"/>
          <w:b/>
        </w:rPr>
      </w:pPr>
    </w:p>
    <w:p w14:paraId="0E9C655D" w14:textId="77777777" w:rsidR="005F4AAE" w:rsidRDefault="005F4AAE" w:rsidP="00C93354">
      <w:pPr>
        <w:spacing w:after="0" w:line="240" w:lineRule="auto"/>
        <w:jc w:val="both"/>
        <w:rPr>
          <w:rFonts w:cstheme="minorHAnsi"/>
          <w:b/>
        </w:rPr>
      </w:pPr>
    </w:p>
    <w:p w14:paraId="338E91C9" w14:textId="77777777" w:rsidR="005F4AAE" w:rsidRDefault="005F4AAE" w:rsidP="00C93354">
      <w:pPr>
        <w:spacing w:after="0" w:line="240" w:lineRule="auto"/>
        <w:jc w:val="both"/>
        <w:rPr>
          <w:rFonts w:cstheme="minorHAnsi"/>
          <w:b/>
        </w:rPr>
      </w:pPr>
    </w:p>
    <w:p w14:paraId="1363C3CB" w14:textId="1DD43514" w:rsidR="00C93354" w:rsidRPr="007151C8" w:rsidRDefault="00C93354" w:rsidP="008F5336">
      <w:pPr>
        <w:pStyle w:val="Prrafodelista"/>
        <w:numPr>
          <w:ilvl w:val="0"/>
          <w:numId w:val="1"/>
        </w:numPr>
        <w:spacing w:before="240" w:after="120" w:line="240" w:lineRule="auto"/>
        <w:contextualSpacing w:val="0"/>
        <w:jc w:val="both"/>
        <w:rPr>
          <w:b/>
          <w:sz w:val="21"/>
          <w:szCs w:val="21"/>
        </w:rPr>
      </w:pPr>
      <w:r w:rsidRPr="7E629005">
        <w:rPr>
          <w:b/>
          <w:sz w:val="21"/>
          <w:szCs w:val="21"/>
        </w:rPr>
        <w:t xml:space="preserve"> Concreción de planes, programas y proyectos del centro vinculados con el desarrollo del currículo de</w:t>
      </w:r>
      <w:r>
        <w:rPr>
          <w:b/>
          <w:sz w:val="21"/>
          <w:szCs w:val="21"/>
        </w:rPr>
        <w:t xml:space="preserve"> la materia</w:t>
      </w:r>
      <w:r w:rsidRPr="7E629005">
        <w:rPr>
          <w:b/>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261"/>
        <w:gridCol w:w="2431"/>
      </w:tblGrid>
      <w:tr w:rsidR="00C93354" w14:paraId="76785461" w14:textId="43CD5F42" w:rsidTr="00621A27">
        <w:tc>
          <w:tcPr>
            <w:tcW w:w="2694" w:type="dxa"/>
          </w:tcPr>
          <w:p w14:paraId="7A433464" w14:textId="77777777" w:rsidR="00C93354" w:rsidRPr="00264814" w:rsidRDefault="00C93354" w:rsidP="0054654C">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Planes, programas y proyectos</w:t>
            </w:r>
          </w:p>
        </w:tc>
        <w:tc>
          <w:tcPr>
            <w:tcW w:w="3261" w:type="dxa"/>
            <w:vAlign w:val="center"/>
          </w:tcPr>
          <w:p w14:paraId="107028DB" w14:textId="77777777" w:rsidR="00C93354" w:rsidRPr="00264814" w:rsidRDefault="00C93354" w:rsidP="0054654C">
            <w:pPr>
              <w:pStyle w:val="Prrafodelista"/>
              <w:ind w:left="0"/>
              <w:contextualSpacing w:val="0"/>
              <w:jc w:val="center"/>
              <w:rPr>
                <w:rFonts w:cstheme="minorHAnsi"/>
                <w:b/>
                <w:i/>
                <w:iCs/>
                <w:sz w:val="19"/>
                <w:szCs w:val="19"/>
              </w:rPr>
            </w:pPr>
            <w:r>
              <w:rPr>
                <w:rFonts w:cstheme="minorHAnsi"/>
                <w:b/>
                <w:i/>
                <w:iCs/>
                <w:sz w:val="19"/>
                <w:szCs w:val="19"/>
              </w:rPr>
              <w:t>Implicaciones de carácter general desde la materia</w:t>
            </w:r>
          </w:p>
        </w:tc>
        <w:tc>
          <w:tcPr>
            <w:tcW w:w="2431" w:type="dxa"/>
          </w:tcPr>
          <w:p w14:paraId="73752F71" w14:textId="767F9DBB" w:rsidR="00C93354" w:rsidRPr="000D09E3" w:rsidRDefault="00C93354" w:rsidP="000D09E3">
            <w:pPr>
              <w:pStyle w:val="Prrafodelista"/>
              <w:ind w:left="0"/>
              <w:contextualSpacing w:val="0"/>
              <w:jc w:val="center"/>
              <w:rPr>
                <w:rFonts w:cstheme="minorHAnsi"/>
                <w:b/>
                <w:i/>
                <w:iCs/>
                <w:sz w:val="19"/>
                <w:szCs w:val="19"/>
              </w:rPr>
            </w:pPr>
            <w:r w:rsidRPr="00264814">
              <w:rPr>
                <w:rFonts w:cstheme="minorHAnsi"/>
                <w:b/>
                <w:i/>
                <w:iCs/>
                <w:sz w:val="19"/>
                <w:szCs w:val="19"/>
              </w:rPr>
              <w:t>Temporalización</w:t>
            </w:r>
          </w:p>
        </w:tc>
      </w:tr>
      <w:tr w:rsidR="00C93354" w14:paraId="0D8210BE" w14:textId="0EEF63DB" w:rsidTr="00621A27">
        <w:trPr>
          <w:trHeight w:val="402"/>
        </w:trPr>
        <w:sdt>
          <w:sdtPr>
            <w:rPr>
              <w:sz w:val="21"/>
              <w:szCs w:val="21"/>
            </w:rPr>
            <w:alias w:val="Lista"/>
            <w:tag w:val="Lista"/>
            <w:id w:val="-828130873"/>
            <w:placeholder>
              <w:docPart w:val="EFDBD1A8178045E0ADE645957E74197B"/>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EndPr/>
          <w:sdtContent>
            <w:tc>
              <w:tcPr>
                <w:tcW w:w="2694" w:type="dxa"/>
              </w:tcPr>
              <w:p w14:paraId="25E0EB0D" w14:textId="77777777" w:rsidR="00C93354" w:rsidRDefault="00C93354" w:rsidP="0054654C">
                <w:pPr>
                  <w:pStyle w:val="Prrafodelista"/>
                  <w:ind w:left="0"/>
                  <w:contextualSpacing w:val="0"/>
                  <w:jc w:val="both"/>
                  <w:rPr>
                    <w:sz w:val="21"/>
                    <w:szCs w:val="21"/>
                  </w:rPr>
                </w:pPr>
                <w:r>
                  <w:rPr>
                    <w:sz w:val="21"/>
                    <w:szCs w:val="21"/>
                  </w:rPr>
                  <w:t>Plan de Lectura</w:t>
                </w:r>
              </w:p>
            </w:tc>
          </w:sdtContent>
        </w:sdt>
        <w:tc>
          <w:tcPr>
            <w:tcW w:w="3261" w:type="dxa"/>
          </w:tcPr>
          <w:p w14:paraId="6D22C327" w14:textId="77777777" w:rsidR="00C93354" w:rsidRDefault="00B40F6A" w:rsidP="0054654C">
            <w:pPr>
              <w:pStyle w:val="Prrafodelista"/>
              <w:ind w:left="0"/>
              <w:contextualSpacing w:val="0"/>
              <w:jc w:val="both"/>
              <w:rPr>
                <w:sz w:val="21"/>
                <w:szCs w:val="21"/>
              </w:rPr>
            </w:pPr>
            <w:r>
              <w:rPr>
                <w:sz w:val="21"/>
                <w:szCs w:val="21"/>
              </w:rPr>
              <w:t>Lecturas</w:t>
            </w:r>
            <w:r w:rsidR="000C4982">
              <w:rPr>
                <w:sz w:val="21"/>
                <w:szCs w:val="21"/>
              </w:rPr>
              <w:t xml:space="preserve"> recomendadas y </w:t>
            </w:r>
            <w:r>
              <w:rPr>
                <w:sz w:val="21"/>
                <w:szCs w:val="21"/>
              </w:rPr>
              <w:t xml:space="preserve"> </w:t>
            </w:r>
            <w:r w:rsidR="000C4982">
              <w:rPr>
                <w:sz w:val="21"/>
                <w:szCs w:val="21"/>
              </w:rPr>
              <w:t>relacionadas con la materia</w:t>
            </w:r>
          </w:p>
        </w:tc>
        <w:tc>
          <w:tcPr>
            <w:tcW w:w="2431" w:type="dxa"/>
          </w:tcPr>
          <w:p w14:paraId="5EC0BC7E" w14:textId="7B8942B4" w:rsidR="00C93354" w:rsidRDefault="000D09E3" w:rsidP="000C4982">
            <w:pPr>
              <w:pStyle w:val="Prrafodelista"/>
              <w:ind w:left="0"/>
              <w:contextualSpacing w:val="0"/>
              <w:jc w:val="center"/>
              <w:rPr>
                <w:sz w:val="21"/>
                <w:szCs w:val="21"/>
              </w:rPr>
            </w:pPr>
            <w:r>
              <w:rPr>
                <w:sz w:val="21"/>
                <w:szCs w:val="21"/>
              </w:rPr>
              <w:t>UD</w:t>
            </w:r>
            <w:proofErr w:type="gramStart"/>
            <w:r w:rsidR="000C4982">
              <w:rPr>
                <w:sz w:val="21"/>
                <w:szCs w:val="21"/>
              </w:rPr>
              <w:t>1,...</w:t>
            </w:r>
            <w:proofErr w:type="gramEnd"/>
            <w:r>
              <w:rPr>
                <w:sz w:val="21"/>
                <w:szCs w:val="21"/>
              </w:rPr>
              <w:t>UD</w:t>
            </w:r>
            <w:r w:rsidR="000C4982">
              <w:rPr>
                <w:sz w:val="21"/>
                <w:szCs w:val="21"/>
              </w:rPr>
              <w:t>11</w:t>
            </w:r>
          </w:p>
        </w:tc>
      </w:tr>
      <w:tr w:rsidR="00C93354" w14:paraId="013E6914" w14:textId="72B7D091" w:rsidTr="00621A27">
        <w:trPr>
          <w:trHeight w:val="402"/>
        </w:trPr>
        <w:sdt>
          <w:sdtPr>
            <w:rPr>
              <w:sz w:val="21"/>
              <w:szCs w:val="21"/>
            </w:rPr>
            <w:alias w:val="Lista"/>
            <w:tag w:val="Lista"/>
            <w:id w:val="1099450813"/>
            <w:placeholder>
              <w:docPart w:val="228BC12F2B53496A9375B5E29E892234"/>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EndPr/>
          <w:sdtContent>
            <w:tc>
              <w:tcPr>
                <w:tcW w:w="2694" w:type="dxa"/>
              </w:tcPr>
              <w:p w14:paraId="499A6C8C" w14:textId="77777777" w:rsidR="00C93354" w:rsidRDefault="00C93354" w:rsidP="0054654C">
                <w:pPr>
                  <w:pStyle w:val="Prrafodelista"/>
                  <w:ind w:left="0"/>
                  <w:contextualSpacing w:val="0"/>
                  <w:jc w:val="both"/>
                  <w:rPr>
                    <w:sz w:val="21"/>
                    <w:szCs w:val="21"/>
                  </w:rPr>
                </w:pPr>
                <w:r>
                  <w:rPr>
                    <w:sz w:val="21"/>
                    <w:szCs w:val="21"/>
                  </w:rPr>
                  <w:t>Plan TIC</w:t>
                </w:r>
              </w:p>
            </w:tc>
          </w:sdtContent>
        </w:sdt>
        <w:tc>
          <w:tcPr>
            <w:tcW w:w="3261" w:type="dxa"/>
          </w:tcPr>
          <w:p w14:paraId="5A1A81A9" w14:textId="77777777" w:rsidR="00C93354" w:rsidRDefault="000C4982" w:rsidP="0054654C">
            <w:pPr>
              <w:pStyle w:val="Prrafodelista"/>
              <w:ind w:left="0"/>
              <w:contextualSpacing w:val="0"/>
              <w:jc w:val="both"/>
              <w:rPr>
                <w:sz w:val="21"/>
                <w:szCs w:val="21"/>
              </w:rPr>
            </w:pPr>
            <w:r>
              <w:rPr>
                <w:sz w:val="21"/>
                <w:szCs w:val="21"/>
              </w:rPr>
              <w:t xml:space="preserve">Uso de TIC </w:t>
            </w:r>
          </w:p>
        </w:tc>
        <w:tc>
          <w:tcPr>
            <w:tcW w:w="2431" w:type="dxa"/>
          </w:tcPr>
          <w:p w14:paraId="1ABB80DB" w14:textId="13BABA62" w:rsidR="00C93354" w:rsidRDefault="000D09E3" w:rsidP="000C4982">
            <w:pPr>
              <w:pStyle w:val="Prrafodelista"/>
              <w:ind w:left="0"/>
              <w:contextualSpacing w:val="0"/>
              <w:jc w:val="center"/>
              <w:rPr>
                <w:sz w:val="21"/>
                <w:szCs w:val="21"/>
              </w:rPr>
            </w:pPr>
            <w:r>
              <w:rPr>
                <w:sz w:val="21"/>
                <w:szCs w:val="21"/>
              </w:rPr>
              <w:t>UD</w:t>
            </w:r>
            <w:proofErr w:type="gramStart"/>
            <w:r w:rsidR="000C4982" w:rsidRPr="000C4982">
              <w:rPr>
                <w:sz w:val="21"/>
                <w:szCs w:val="21"/>
              </w:rPr>
              <w:t>1,...</w:t>
            </w:r>
            <w:proofErr w:type="gramEnd"/>
            <w:r>
              <w:rPr>
                <w:sz w:val="21"/>
                <w:szCs w:val="21"/>
              </w:rPr>
              <w:t>UD</w:t>
            </w:r>
            <w:r w:rsidR="000C4982" w:rsidRPr="000C4982">
              <w:rPr>
                <w:sz w:val="21"/>
                <w:szCs w:val="21"/>
              </w:rPr>
              <w:t>11</w:t>
            </w:r>
          </w:p>
        </w:tc>
      </w:tr>
      <w:tr w:rsidR="00C93354" w14:paraId="0A85CC58" w14:textId="062BD036" w:rsidTr="00621A27">
        <w:trPr>
          <w:trHeight w:val="402"/>
        </w:trPr>
        <w:sdt>
          <w:sdtPr>
            <w:rPr>
              <w:sz w:val="21"/>
              <w:szCs w:val="21"/>
            </w:rPr>
            <w:alias w:val="Lista"/>
            <w:tag w:val="Lista"/>
            <w:id w:val="1566995637"/>
            <w:placeholder>
              <w:docPart w:val="3E9FA849E30C45888F3EBA050C3284FB"/>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EndPr/>
          <w:sdtContent>
            <w:tc>
              <w:tcPr>
                <w:tcW w:w="2694" w:type="dxa"/>
              </w:tcPr>
              <w:p w14:paraId="18822063" w14:textId="77777777" w:rsidR="00C93354" w:rsidRDefault="00C93354" w:rsidP="0054654C">
                <w:pPr>
                  <w:pStyle w:val="Prrafodelista"/>
                  <w:ind w:left="0"/>
                  <w:contextualSpacing w:val="0"/>
                  <w:jc w:val="both"/>
                  <w:rPr>
                    <w:sz w:val="21"/>
                    <w:szCs w:val="21"/>
                  </w:rPr>
                </w:pPr>
                <w:r>
                  <w:rPr>
                    <w:sz w:val="21"/>
                    <w:szCs w:val="21"/>
                  </w:rPr>
                  <w:t>Plan de Fomento de la Igualdad entre Hombres y Mujeres</w:t>
                </w:r>
              </w:p>
            </w:tc>
          </w:sdtContent>
        </w:sdt>
        <w:tc>
          <w:tcPr>
            <w:tcW w:w="3261" w:type="dxa"/>
          </w:tcPr>
          <w:p w14:paraId="47AEBCE5" w14:textId="77777777" w:rsidR="00C93354" w:rsidRDefault="000C4982" w:rsidP="0054654C">
            <w:pPr>
              <w:pStyle w:val="Prrafodelista"/>
              <w:ind w:left="0"/>
              <w:contextualSpacing w:val="0"/>
              <w:jc w:val="both"/>
              <w:rPr>
                <w:sz w:val="21"/>
                <w:szCs w:val="21"/>
              </w:rPr>
            </w:pPr>
            <w:r>
              <w:rPr>
                <w:sz w:val="21"/>
                <w:szCs w:val="21"/>
              </w:rPr>
              <w:t xml:space="preserve">Se aborda la problemática de la desigualdad económica, laboral, </w:t>
            </w:r>
            <w:proofErr w:type="gramStart"/>
            <w:r>
              <w:rPr>
                <w:sz w:val="21"/>
                <w:szCs w:val="21"/>
              </w:rPr>
              <w:t>social,…</w:t>
            </w:r>
            <w:proofErr w:type="gramEnd"/>
          </w:p>
        </w:tc>
        <w:tc>
          <w:tcPr>
            <w:tcW w:w="2431" w:type="dxa"/>
          </w:tcPr>
          <w:p w14:paraId="5B27E444" w14:textId="203C403C" w:rsidR="00C93354" w:rsidRDefault="000D09E3" w:rsidP="000C4982">
            <w:pPr>
              <w:pStyle w:val="Prrafodelista"/>
              <w:ind w:left="0"/>
              <w:contextualSpacing w:val="0"/>
              <w:jc w:val="center"/>
              <w:rPr>
                <w:sz w:val="21"/>
                <w:szCs w:val="21"/>
              </w:rPr>
            </w:pPr>
            <w:r>
              <w:rPr>
                <w:sz w:val="21"/>
                <w:szCs w:val="21"/>
              </w:rPr>
              <w:t>UD</w:t>
            </w:r>
            <w:proofErr w:type="gramStart"/>
            <w:r w:rsidR="000C4982" w:rsidRPr="000C4982">
              <w:rPr>
                <w:sz w:val="21"/>
                <w:szCs w:val="21"/>
              </w:rPr>
              <w:t>1,...</w:t>
            </w:r>
            <w:proofErr w:type="gramEnd"/>
            <w:r>
              <w:rPr>
                <w:sz w:val="21"/>
                <w:szCs w:val="21"/>
              </w:rPr>
              <w:t>UD</w:t>
            </w:r>
            <w:r w:rsidR="000C4982" w:rsidRPr="000C4982">
              <w:rPr>
                <w:sz w:val="21"/>
                <w:szCs w:val="21"/>
              </w:rPr>
              <w:t>11</w:t>
            </w:r>
          </w:p>
        </w:tc>
      </w:tr>
      <w:tr w:rsidR="00C93354" w14:paraId="51F4515C" w14:textId="465CAF06" w:rsidTr="00621A27">
        <w:trPr>
          <w:trHeight w:val="402"/>
        </w:trPr>
        <w:sdt>
          <w:sdtPr>
            <w:rPr>
              <w:sz w:val="21"/>
              <w:szCs w:val="21"/>
            </w:rPr>
            <w:alias w:val="Lista"/>
            <w:tag w:val="Lista"/>
            <w:id w:val="1957210510"/>
            <w:placeholder>
              <w:docPart w:val="16AB5A48FE3D4459B1F544BE0365E608"/>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EndPr/>
          <w:sdtContent>
            <w:tc>
              <w:tcPr>
                <w:tcW w:w="2694" w:type="dxa"/>
              </w:tcPr>
              <w:p w14:paraId="696DA333" w14:textId="77777777" w:rsidR="00C93354" w:rsidRDefault="00C93354" w:rsidP="0054654C">
                <w:pPr>
                  <w:pStyle w:val="Prrafodelista"/>
                  <w:ind w:left="0"/>
                  <w:contextualSpacing w:val="0"/>
                  <w:jc w:val="both"/>
                  <w:rPr>
                    <w:sz w:val="21"/>
                    <w:szCs w:val="21"/>
                  </w:rPr>
                </w:pPr>
                <w:r>
                  <w:rPr>
                    <w:sz w:val="21"/>
                    <w:szCs w:val="21"/>
                  </w:rPr>
                  <w:t>Plan de Atención a la Diversidad</w:t>
                </w:r>
              </w:p>
            </w:tc>
          </w:sdtContent>
        </w:sdt>
        <w:tc>
          <w:tcPr>
            <w:tcW w:w="3261" w:type="dxa"/>
          </w:tcPr>
          <w:p w14:paraId="3882DE89" w14:textId="77777777" w:rsidR="00C93354" w:rsidRDefault="000C4982" w:rsidP="0054654C">
            <w:pPr>
              <w:pStyle w:val="Prrafodelista"/>
              <w:ind w:left="0"/>
              <w:contextualSpacing w:val="0"/>
              <w:jc w:val="both"/>
              <w:rPr>
                <w:sz w:val="21"/>
                <w:szCs w:val="21"/>
              </w:rPr>
            </w:pPr>
            <w:r>
              <w:rPr>
                <w:sz w:val="21"/>
                <w:szCs w:val="21"/>
              </w:rPr>
              <w:t xml:space="preserve">Propuesta de </w:t>
            </w:r>
            <w:r w:rsidRPr="000C4982">
              <w:rPr>
                <w:sz w:val="21"/>
                <w:szCs w:val="21"/>
              </w:rPr>
              <w:t>actividades de diferentes nivel</w:t>
            </w:r>
            <w:r>
              <w:rPr>
                <w:sz w:val="21"/>
                <w:szCs w:val="21"/>
              </w:rPr>
              <w:t>es</w:t>
            </w:r>
          </w:p>
        </w:tc>
        <w:tc>
          <w:tcPr>
            <w:tcW w:w="2431" w:type="dxa"/>
          </w:tcPr>
          <w:p w14:paraId="1FCAC964" w14:textId="7E712A67" w:rsidR="00C93354" w:rsidRDefault="000D09E3" w:rsidP="000C4982">
            <w:pPr>
              <w:pStyle w:val="Prrafodelista"/>
              <w:ind w:left="0"/>
              <w:contextualSpacing w:val="0"/>
              <w:jc w:val="center"/>
              <w:rPr>
                <w:sz w:val="21"/>
                <w:szCs w:val="21"/>
              </w:rPr>
            </w:pPr>
            <w:r>
              <w:rPr>
                <w:sz w:val="21"/>
                <w:szCs w:val="21"/>
              </w:rPr>
              <w:t>UD</w:t>
            </w:r>
            <w:proofErr w:type="gramStart"/>
            <w:r w:rsidR="000C4982" w:rsidRPr="000C4982">
              <w:rPr>
                <w:sz w:val="21"/>
                <w:szCs w:val="21"/>
              </w:rPr>
              <w:t>1,...</w:t>
            </w:r>
            <w:proofErr w:type="gramEnd"/>
            <w:r>
              <w:rPr>
                <w:sz w:val="21"/>
                <w:szCs w:val="21"/>
              </w:rPr>
              <w:t>UD</w:t>
            </w:r>
            <w:r w:rsidR="000C4982" w:rsidRPr="000C4982">
              <w:rPr>
                <w:sz w:val="21"/>
                <w:szCs w:val="21"/>
              </w:rPr>
              <w:t>11</w:t>
            </w:r>
          </w:p>
        </w:tc>
      </w:tr>
    </w:tbl>
    <w:p w14:paraId="769D0D3C" w14:textId="77777777" w:rsidR="00C93354" w:rsidRDefault="00C93354" w:rsidP="00C93354">
      <w:pPr>
        <w:spacing w:after="0" w:line="240" w:lineRule="auto"/>
        <w:jc w:val="both"/>
        <w:rPr>
          <w:rFonts w:cstheme="minorHAnsi"/>
          <w:b/>
        </w:rPr>
      </w:pPr>
    </w:p>
    <w:p w14:paraId="42D567C9" w14:textId="1225DEC8" w:rsidR="00C93354" w:rsidRPr="008F5336" w:rsidRDefault="00C93354" w:rsidP="008F5336">
      <w:pPr>
        <w:pStyle w:val="Prrafodelista"/>
        <w:numPr>
          <w:ilvl w:val="0"/>
          <w:numId w:val="1"/>
        </w:numPr>
        <w:spacing w:after="0" w:line="240" w:lineRule="auto"/>
        <w:jc w:val="both"/>
        <w:rPr>
          <w:rFonts w:cstheme="minorHAnsi"/>
          <w:b/>
        </w:rPr>
      </w:pPr>
      <w:r w:rsidRPr="008F5336">
        <w:rPr>
          <w:rFonts w:cstheme="minorHAnsi"/>
          <w:b/>
          <w:sz w:val="21"/>
          <w:szCs w:val="21"/>
        </w:rPr>
        <w:t>Actividades complementarias y extraescolares.</w:t>
      </w:r>
    </w:p>
    <w:p w14:paraId="54CD245A" w14:textId="77777777" w:rsidR="00C93354" w:rsidRDefault="00C93354" w:rsidP="00C93354">
      <w:pPr>
        <w:spacing w:after="0" w:line="240" w:lineRule="auto"/>
        <w:jc w:val="both"/>
        <w:rPr>
          <w:rFonts w:cstheme="minorHAnsi"/>
          <w:b/>
        </w:rPr>
      </w:pPr>
    </w:p>
    <w:p w14:paraId="3FAFC3E4" w14:textId="77777777" w:rsidR="00683A3A" w:rsidRPr="00683A3A" w:rsidRDefault="00683A3A" w:rsidP="00683A3A">
      <w:pPr>
        <w:spacing w:after="0" w:line="240" w:lineRule="auto"/>
        <w:jc w:val="both"/>
        <w:rPr>
          <w:rFonts w:cstheme="minorHAnsi"/>
        </w:rPr>
      </w:pPr>
      <w:r w:rsidRPr="00683A3A">
        <w:rPr>
          <w:rFonts w:cstheme="minorHAnsi"/>
        </w:rPr>
        <w:t xml:space="preserve">Las actuaciones relacionadas con actividades complementarias y extraescolares se concretan en la Programación de Departamento. </w:t>
      </w:r>
    </w:p>
    <w:p w14:paraId="1231BE67" w14:textId="77777777" w:rsidR="00683A3A" w:rsidRPr="00683A3A" w:rsidRDefault="00683A3A" w:rsidP="00683A3A">
      <w:pPr>
        <w:spacing w:after="0" w:line="240" w:lineRule="auto"/>
        <w:jc w:val="both"/>
        <w:rPr>
          <w:rFonts w:cstheme="minorHAnsi"/>
        </w:rPr>
      </w:pPr>
    </w:p>
    <w:p w14:paraId="50F7064D" w14:textId="77777777" w:rsidR="00C93354" w:rsidRDefault="00683A3A" w:rsidP="00683A3A">
      <w:pPr>
        <w:spacing w:after="0" w:line="240" w:lineRule="auto"/>
        <w:jc w:val="both"/>
        <w:rPr>
          <w:rFonts w:cstheme="minorHAnsi"/>
        </w:rPr>
      </w:pPr>
      <w:r w:rsidRPr="00683A3A">
        <w:rPr>
          <w:rFonts w:cstheme="minorHAnsi"/>
        </w:rPr>
        <w:t>A lo largo del curso, y adaptándonos a la materia y oportunidades que surjan desde el centro, se podrá proponer nuevas actividades complementarias y extraescolares.</w:t>
      </w:r>
    </w:p>
    <w:p w14:paraId="14F9D04B" w14:textId="77777777" w:rsidR="00683A3A" w:rsidRDefault="00683A3A" w:rsidP="008F5336">
      <w:pPr>
        <w:pStyle w:val="Prrafodelista"/>
        <w:numPr>
          <w:ilvl w:val="0"/>
          <w:numId w:val="1"/>
        </w:numPr>
        <w:spacing w:before="240" w:after="120" w:line="240" w:lineRule="auto"/>
        <w:jc w:val="both"/>
        <w:rPr>
          <w:b/>
          <w:sz w:val="21"/>
          <w:szCs w:val="21"/>
        </w:rPr>
      </w:pPr>
      <w:r w:rsidRPr="00683A3A">
        <w:rPr>
          <w:b/>
          <w:sz w:val="21"/>
          <w:szCs w:val="21"/>
        </w:rPr>
        <w:t>Atención a las diferencias individuales del alumnado.</w:t>
      </w:r>
    </w:p>
    <w:p w14:paraId="06F2AF4E" w14:textId="77777777" w:rsidR="00326A5A" w:rsidRDefault="00326A5A" w:rsidP="00621A27">
      <w:pPr>
        <w:spacing w:before="240" w:after="120" w:line="240" w:lineRule="auto"/>
        <w:jc w:val="both"/>
        <w:rPr>
          <w:b/>
          <w:sz w:val="21"/>
          <w:szCs w:val="21"/>
        </w:rPr>
      </w:pPr>
      <w:r w:rsidRPr="00621A27">
        <w:rPr>
          <w:sz w:val="21"/>
          <w:szCs w:val="21"/>
        </w:rPr>
        <w:t xml:space="preserve">En las diferentes </w:t>
      </w:r>
      <w:r w:rsidR="00621A27" w:rsidRPr="00621A27">
        <w:rPr>
          <w:sz w:val="21"/>
          <w:szCs w:val="21"/>
        </w:rPr>
        <w:t>sesiones se han</w:t>
      </w:r>
      <w:r w:rsidRPr="00621A27">
        <w:rPr>
          <w:sz w:val="21"/>
          <w:szCs w:val="21"/>
        </w:rPr>
        <w:t xml:space="preserve"> introducido actividades de </w:t>
      </w:r>
      <w:r w:rsidR="000C4982" w:rsidRPr="00621A27">
        <w:rPr>
          <w:sz w:val="21"/>
          <w:szCs w:val="21"/>
        </w:rPr>
        <w:t>diferente</w:t>
      </w:r>
      <w:r w:rsidR="000C4982">
        <w:rPr>
          <w:sz w:val="21"/>
          <w:szCs w:val="21"/>
        </w:rPr>
        <w:t>s</w:t>
      </w:r>
      <w:r w:rsidR="000C4982" w:rsidRPr="00621A27">
        <w:rPr>
          <w:sz w:val="21"/>
          <w:szCs w:val="21"/>
        </w:rPr>
        <w:t xml:space="preserve"> niveles</w:t>
      </w:r>
      <w:r w:rsidRPr="00621A27">
        <w:rPr>
          <w:sz w:val="21"/>
          <w:szCs w:val="21"/>
        </w:rPr>
        <w:t xml:space="preserve"> para servir de refuerzo para el alumnado con mayores dificultades y de ampliación p</w:t>
      </w:r>
      <w:r w:rsidR="00621A27" w:rsidRPr="00621A27">
        <w:rPr>
          <w:sz w:val="21"/>
          <w:szCs w:val="21"/>
        </w:rPr>
        <w:t>ara los de mayores capacidades. Siendo</w:t>
      </w:r>
      <w:r w:rsidRPr="00621A27">
        <w:rPr>
          <w:sz w:val="21"/>
          <w:szCs w:val="21"/>
        </w:rPr>
        <w:t xml:space="preserve"> consciente de cuál es el rendimiento de cada uno de </w:t>
      </w:r>
      <w:r w:rsidR="00621A27" w:rsidRPr="00621A27">
        <w:rPr>
          <w:sz w:val="21"/>
          <w:szCs w:val="21"/>
        </w:rPr>
        <w:t xml:space="preserve">mis alumnos </w:t>
      </w:r>
      <w:r w:rsidRPr="00621A27">
        <w:rPr>
          <w:sz w:val="21"/>
          <w:szCs w:val="21"/>
        </w:rPr>
        <w:t xml:space="preserve"> graduar</w:t>
      </w:r>
      <w:r w:rsidR="00621A27" w:rsidRPr="00621A27">
        <w:rPr>
          <w:sz w:val="21"/>
          <w:szCs w:val="21"/>
        </w:rPr>
        <w:t>é</w:t>
      </w:r>
      <w:r w:rsidRPr="00621A27">
        <w:rPr>
          <w:sz w:val="21"/>
          <w:szCs w:val="21"/>
        </w:rPr>
        <w:t xml:space="preserve"> de forma singular las actividades a desarrollar por cada uno de ellos, o al menos, para aquellas que tengan un ritmo de aprendizaje más lento.</w:t>
      </w:r>
      <w:r w:rsidR="00621A27" w:rsidRPr="00621A27">
        <w:rPr>
          <w:sz w:val="21"/>
          <w:szCs w:val="21"/>
        </w:rPr>
        <w:t xml:space="preserve"> A ellos debo</w:t>
      </w:r>
      <w:r w:rsidRPr="00621A27">
        <w:rPr>
          <w:sz w:val="21"/>
          <w:szCs w:val="21"/>
        </w:rPr>
        <w:t xml:space="preserve"> </w:t>
      </w:r>
      <w:r w:rsidR="00621A27" w:rsidRPr="00621A27">
        <w:rPr>
          <w:sz w:val="21"/>
          <w:szCs w:val="21"/>
        </w:rPr>
        <w:t>dirigirles</w:t>
      </w:r>
      <w:r w:rsidRPr="00621A27">
        <w:rPr>
          <w:sz w:val="21"/>
          <w:szCs w:val="21"/>
        </w:rPr>
        <w:t xml:space="preserve"> las actividad</w:t>
      </w:r>
      <w:r w:rsidR="00621A27" w:rsidRPr="00621A27">
        <w:rPr>
          <w:sz w:val="21"/>
          <w:szCs w:val="21"/>
        </w:rPr>
        <w:t xml:space="preserve">es más sencillas y motivadoras. </w:t>
      </w:r>
      <w:r w:rsidRPr="00621A27">
        <w:rPr>
          <w:sz w:val="21"/>
          <w:szCs w:val="21"/>
        </w:rPr>
        <w:t>Muchas de las actividades propuestas son susceptibles de trabajar desde distintos niveles de partida, ofreciendo en cada ocasión una posibilidad de desarrollo diferente</w:t>
      </w:r>
      <w:r w:rsidRPr="00326A5A">
        <w:rPr>
          <w:b/>
          <w:sz w:val="21"/>
          <w:szCs w:val="21"/>
        </w:rPr>
        <w:t xml:space="preserve">. </w:t>
      </w:r>
    </w:p>
    <w:p w14:paraId="6B8D66F4" w14:textId="77777777" w:rsidR="00683A3A" w:rsidRPr="00904BBC" w:rsidRDefault="00683A3A" w:rsidP="00683A3A">
      <w:pPr>
        <w:spacing w:before="60" w:after="60"/>
        <w:ind w:right="170"/>
        <w:jc w:val="both"/>
        <w:rPr>
          <w:rFonts w:cstheme="minorHAnsi"/>
          <w:bCs/>
          <w:sz w:val="21"/>
          <w:szCs w:val="21"/>
        </w:rPr>
      </w:pPr>
      <w:r>
        <w:rPr>
          <w:rFonts w:cstheme="minorHAnsi"/>
          <w:bCs/>
          <w:sz w:val="21"/>
          <w:szCs w:val="21"/>
        </w:rPr>
        <w:t xml:space="preserve">1) </w:t>
      </w:r>
      <w:r w:rsidRPr="00904BBC">
        <w:rPr>
          <w:rFonts w:cstheme="minorHAnsi"/>
          <w:bCs/>
          <w:sz w:val="21"/>
          <w:szCs w:val="21"/>
        </w:rPr>
        <w:t>Generalidades sobre la atención a las diferencias individuales: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2794"/>
        <w:gridCol w:w="2817"/>
      </w:tblGrid>
      <w:tr w:rsidR="00683A3A" w14:paraId="1FEDFE22" w14:textId="77777777" w:rsidTr="00621A27">
        <w:tc>
          <w:tcPr>
            <w:tcW w:w="2775" w:type="dxa"/>
          </w:tcPr>
          <w:p w14:paraId="1B467BD2" w14:textId="77777777" w:rsidR="00683A3A" w:rsidRPr="00902E08" w:rsidRDefault="00683A3A" w:rsidP="0054654C">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representación </w:t>
            </w:r>
          </w:p>
        </w:tc>
        <w:tc>
          <w:tcPr>
            <w:tcW w:w="2794" w:type="dxa"/>
          </w:tcPr>
          <w:p w14:paraId="2BE90530" w14:textId="77777777" w:rsidR="00683A3A" w:rsidRPr="00902E08" w:rsidRDefault="00683A3A" w:rsidP="0054654C">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acción y expresión </w:t>
            </w:r>
          </w:p>
        </w:tc>
        <w:tc>
          <w:tcPr>
            <w:tcW w:w="2817" w:type="dxa"/>
          </w:tcPr>
          <w:p w14:paraId="11C04E42" w14:textId="77777777" w:rsidR="00683A3A" w:rsidRPr="00902E08" w:rsidRDefault="00683A3A" w:rsidP="0054654C">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implicación </w:t>
            </w:r>
          </w:p>
        </w:tc>
      </w:tr>
      <w:tr w:rsidR="00621A27" w:rsidRPr="001375D1" w14:paraId="09067879" w14:textId="77777777" w:rsidTr="00621A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1"/>
        </w:trPr>
        <w:tc>
          <w:tcPr>
            <w:tcW w:w="2775" w:type="dxa"/>
            <w:tcBorders>
              <w:top w:val="single" w:sz="4" w:space="0" w:color="auto"/>
              <w:left w:val="single" w:sz="4" w:space="0" w:color="auto"/>
              <w:bottom w:val="single" w:sz="4" w:space="0" w:color="auto"/>
              <w:right w:val="single" w:sz="4" w:space="0" w:color="auto"/>
            </w:tcBorders>
          </w:tcPr>
          <w:p w14:paraId="7C5BC1F1" w14:textId="77777777" w:rsidR="00621A27" w:rsidRPr="00621A27" w:rsidRDefault="00621A27" w:rsidP="00621A27">
            <w:pPr>
              <w:spacing w:before="240" w:after="120"/>
              <w:rPr>
                <w:b/>
                <w:sz w:val="21"/>
                <w:szCs w:val="21"/>
              </w:rPr>
            </w:pPr>
            <w:r w:rsidRPr="00621A27">
              <w:rPr>
                <w:b/>
                <w:sz w:val="21"/>
                <w:szCs w:val="21"/>
              </w:rPr>
              <w:t>Percepción: vías alternativas de acceso a la información</w:t>
            </w:r>
          </w:p>
        </w:tc>
        <w:tc>
          <w:tcPr>
            <w:tcW w:w="2794" w:type="dxa"/>
            <w:tcBorders>
              <w:top w:val="single" w:sz="4" w:space="0" w:color="auto"/>
              <w:left w:val="single" w:sz="4" w:space="0" w:color="auto"/>
              <w:bottom w:val="single" w:sz="4" w:space="0" w:color="auto"/>
              <w:right w:val="single" w:sz="4" w:space="0" w:color="auto"/>
            </w:tcBorders>
          </w:tcPr>
          <w:p w14:paraId="4F619C2A" w14:textId="77777777" w:rsidR="00621A27" w:rsidRPr="00621A27" w:rsidRDefault="00621A27" w:rsidP="00621A27">
            <w:pPr>
              <w:pStyle w:val="Prrafodelista"/>
              <w:spacing w:before="240" w:after="120"/>
              <w:ind w:left="0"/>
              <w:contextualSpacing w:val="0"/>
              <w:jc w:val="both"/>
              <w:rPr>
                <w:b/>
                <w:sz w:val="21"/>
                <w:szCs w:val="21"/>
              </w:rPr>
            </w:pPr>
            <w:r w:rsidRPr="00621A27">
              <w:rPr>
                <w:b/>
                <w:sz w:val="21"/>
                <w:szCs w:val="21"/>
              </w:rPr>
              <w:t xml:space="preserve">Uso de </w:t>
            </w:r>
            <w:r>
              <w:rPr>
                <w:b/>
                <w:sz w:val="21"/>
                <w:szCs w:val="21"/>
              </w:rPr>
              <w:t>materiales alternativos</w:t>
            </w:r>
          </w:p>
        </w:tc>
        <w:tc>
          <w:tcPr>
            <w:tcW w:w="2817" w:type="dxa"/>
            <w:tcBorders>
              <w:top w:val="single" w:sz="4" w:space="0" w:color="auto"/>
              <w:left w:val="single" w:sz="4" w:space="0" w:color="auto"/>
              <w:bottom w:val="single" w:sz="4" w:space="0" w:color="auto"/>
              <w:right w:val="single" w:sz="4" w:space="0" w:color="auto"/>
            </w:tcBorders>
          </w:tcPr>
          <w:p w14:paraId="6659605B" w14:textId="77777777" w:rsidR="00621A27" w:rsidRPr="00621A27" w:rsidRDefault="00621A27" w:rsidP="00621A27">
            <w:pPr>
              <w:pStyle w:val="Prrafodelista"/>
              <w:spacing w:before="240" w:after="120"/>
              <w:ind w:left="0"/>
              <w:contextualSpacing w:val="0"/>
              <w:jc w:val="both"/>
              <w:rPr>
                <w:b/>
                <w:sz w:val="21"/>
                <w:szCs w:val="21"/>
              </w:rPr>
            </w:pPr>
            <w:r w:rsidRPr="00621A27">
              <w:rPr>
                <w:b/>
                <w:sz w:val="21"/>
                <w:szCs w:val="21"/>
              </w:rPr>
              <w:t>Pautas, listas y rúbricas de objetivos de autorregulación</w:t>
            </w:r>
          </w:p>
        </w:tc>
      </w:tr>
    </w:tbl>
    <w:p w14:paraId="6D58B70F" w14:textId="77777777" w:rsidR="005F4AAE" w:rsidRDefault="005F4AAE" w:rsidP="00683A3A">
      <w:pPr>
        <w:spacing w:before="120" w:after="60"/>
        <w:ind w:right="170"/>
        <w:jc w:val="both"/>
        <w:rPr>
          <w:rFonts w:cstheme="minorHAnsi"/>
          <w:bCs/>
          <w:sz w:val="21"/>
          <w:szCs w:val="21"/>
        </w:rPr>
      </w:pPr>
    </w:p>
    <w:p w14:paraId="12543274" w14:textId="77777777" w:rsidR="005F4AAE" w:rsidRDefault="005F4AAE" w:rsidP="00683A3A">
      <w:pPr>
        <w:spacing w:before="120" w:after="60"/>
        <w:ind w:right="170"/>
        <w:jc w:val="both"/>
        <w:rPr>
          <w:rFonts w:cstheme="minorHAnsi"/>
          <w:bCs/>
          <w:sz w:val="21"/>
          <w:szCs w:val="21"/>
        </w:rPr>
      </w:pPr>
    </w:p>
    <w:p w14:paraId="4A5A3DDC" w14:textId="77777777" w:rsidR="005F4AAE" w:rsidRDefault="005F4AAE" w:rsidP="00683A3A">
      <w:pPr>
        <w:spacing w:before="120" w:after="60"/>
        <w:ind w:right="170"/>
        <w:jc w:val="both"/>
        <w:rPr>
          <w:rFonts w:cstheme="minorHAnsi"/>
          <w:bCs/>
          <w:sz w:val="21"/>
          <w:szCs w:val="21"/>
        </w:rPr>
      </w:pPr>
    </w:p>
    <w:p w14:paraId="4A33A276" w14:textId="77777777" w:rsidR="005F4AAE" w:rsidRDefault="005F4AAE" w:rsidP="00683A3A">
      <w:pPr>
        <w:spacing w:before="120" w:after="60"/>
        <w:ind w:right="170"/>
        <w:jc w:val="both"/>
        <w:rPr>
          <w:rFonts w:cstheme="minorHAnsi"/>
          <w:bCs/>
          <w:sz w:val="21"/>
          <w:szCs w:val="21"/>
        </w:rPr>
      </w:pPr>
    </w:p>
    <w:p w14:paraId="3C2C2716" w14:textId="77777777" w:rsidR="005F4AAE" w:rsidRDefault="005F4AAE" w:rsidP="00683A3A">
      <w:pPr>
        <w:spacing w:before="120" w:after="60"/>
        <w:ind w:right="170"/>
        <w:jc w:val="both"/>
        <w:rPr>
          <w:rFonts w:cstheme="minorHAnsi"/>
          <w:bCs/>
          <w:sz w:val="21"/>
          <w:szCs w:val="21"/>
        </w:rPr>
      </w:pPr>
    </w:p>
    <w:p w14:paraId="7E948BC9" w14:textId="39EC6003" w:rsidR="00683A3A" w:rsidRPr="00902E08" w:rsidRDefault="00683A3A" w:rsidP="00683A3A">
      <w:pPr>
        <w:spacing w:before="120" w:after="60"/>
        <w:ind w:right="170"/>
        <w:jc w:val="both"/>
        <w:rPr>
          <w:rFonts w:cstheme="minorHAnsi"/>
          <w:bCs/>
          <w:sz w:val="21"/>
          <w:szCs w:val="21"/>
        </w:rPr>
      </w:pPr>
      <w:r>
        <w:rPr>
          <w:rFonts w:cstheme="minorHAnsi"/>
          <w:bCs/>
          <w:sz w:val="21"/>
          <w:szCs w:val="21"/>
        </w:rPr>
        <w:t>2) Especificidades</w:t>
      </w:r>
      <w:r w:rsidRPr="00904BBC">
        <w:rPr>
          <w:rFonts w:cstheme="minorHAnsi"/>
          <w:bCs/>
          <w:sz w:val="21"/>
          <w:szCs w:val="21"/>
        </w:rPr>
        <w:t xml:space="preserve"> sobre la atención a las diferencias individuales:</w:t>
      </w:r>
    </w:p>
    <w:tbl>
      <w:tblPr>
        <w:tblW w:w="83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
        <w:gridCol w:w="4114"/>
        <w:gridCol w:w="3241"/>
      </w:tblGrid>
      <w:tr w:rsidR="00683A3A" w14:paraId="0548C7C0" w14:textId="77777777" w:rsidTr="000C4982">
        <w:trPr>
          <w:trHeight w:val="447"/>
        </w:trPr>
        <w:tc>
          <w:tcPr>
            <w:tcW w:w="1032" w:type="dxa"/>
            <w:vAlign w:val="center"/>
          </w:tcPr>
          <w:p w14:paraId="05992F40" w14:textId="77777777" w:rsidR="00683A3A" w:rsidRPr="00264814" w:rsidRDefault="00683A3A" w:rsidP="0054654C">
            <w:pPr>
              <w:pStyle w:val="Prrafodelista"/>
              <w:spacing w:before="120" w:after="120"/>
              <w:ind w:left="0"/>
              <w:contextualSpacing w:val="0"/>
              <w:jc w:val="center"/>
              <w:rPr>
                <w:rFonts w:cstheme="minorHAnsi"/>
                <w:b/>
                <w:i/>
                <w:iCs/>
                <w:sz w:val="19"/>
                <w:szCs w:val="19"/>
              </w:rPr>
            </w:pPr>
            <w:r>
              <w:rPr>
                <w:rFonts w:cstheme="minorHAnsi"/>
                <w:b/>
                <w:i/>
                <w:iCs/>
                <w:sz w:val="19"/>
                <w:szCs w:val="19"/>
              </w:rPr>
              <w:t>Alumnado</w:t>
            </w:r>
          </w:p>
        </w:tc>
        <w:tc>
          <w:tcPr>
            <w:tcW w:w="4114" w:type="dxa"/>
            <w:vAlign w:val="center"/>
          </w:tcPr>
          <w:p w14:paraId="45332AFD" w14:textId="77777777" w:rsidR="00683A3A" w:rsidRPr="00264814" w:rsidRDefault="00683A3A" w:rsidP="0054654C">
            <w:pPr>
              <w:pStyle w:val="Prrafodelista"/>
              <w:spacing w:before="120" w:after="120"/>
              <w:ind w:left="0"/>
              <w:contextualSpacing w:val="0"/>
              <w:jc w:val="center"/>
              <w:rPr>
                <w:rFonts w:cstheme="minorHAnsi"/>
                <w:b/>
                <w:i/>
                <w:iCs/>
                <w:sz w:val="19"/>
                <w:szCs w:val="19"/>
              </w:rPr>
            </w:pPr>
            <w:r>
              <w:rPr>
                <w:rFonts w:cstheme="minorHAnsi"/>
                <w:b/>
                <w:i/>
                <w:iCs/>
                <w:sz w:val="19"/>
                <w:szCs w:val="19"/>
              </w:rPr>
              <w:t>Medidas/ Planes / Adaptación curricular significativa</w:t>
            </w:r>
          </w:p>
        </w:tc>
        <w:tc>
          <w:tcPr>
            <w:tcW w:w="3241" w:type="dxa"/>
            <w:vAlign w:val="center"/>
          </w:tcPr>
          <w:p w14:paraId="07876119" w14:textId="77777777" w:rsidR="00683A3A" w:rsidRPr="00264814" w:rsidRDefault="00683A3A" w:rsidP="0054654C">
            <w:pPr>
              <w:pStyle w:val="Prrafodelista"/>
              <w:spacing w:before="120" w:after="120"/>
              <w:ind w:left="0"/>
              <w:contextualSpacing w:val="0"/>
              <w:jc w:val="center"/>
              <w:rPr>
                <w:rFonts w:cstheme="minorHAnsi"/>
                <w:b/>
                <w:i/>
                <w:iCs/>
                <w:sz w:val="19"/>
                <w:szCs w:val="19"/>
              </w:rPr>
            </w:pPr>
            <w:r>
              <w:rPr>
                <w:rFonts w:cstheme="minorHAnsi"/>
                <w:b/>
                <w:i/>
                <w:iCs/>
                <w:sz w:val="19"/>
                <w:szCs w:val="19"/>
              </w:rPr>
              <w:t>Observaciones</w:t>
            </w:r>
          </w:p>
        </w:tc>
      </w:tr>
      <w:tr w:rsidR="00683A3A" w14:paraId="562B5023" w14:textId="77777777" w:rsidTr="000C4982">
        <w:trPr>
          <w:trHeight w:val="316"/>
        </w:trPr>
        <w:tc>
          <w:tcPr>
            <w:tcW w:w="1032" w:type="dxa"/>
          </w:tcPr>
          <w:p w14:paraId="5316D17B" w14:textId="77777777" w:rsidR="00683A3A" w:rsidRDefault="00683A3A" w:rsidP="0054654C">
            <w:pPr>
              <w:pStyle w:val="Prrafodelista"/>
              <w:ind w:left="0"/>
              <w:contextualSpacing w:val="0"/>
              <w:jc w:val="center"/>
              <w:rPr>
                <w:sz w:val="21"/>
                <w:szCs w:val="21"/>
              </w:rPr>
            </w:pPr>
            <w:r>
              <w:rPr>
                <w:sz w:val="21"/>
                <w:szCs w:val="21"/>
              </w:rPr>
              <w:t>A</w:t>
            </w:r>
          </w:p>
        </w:tc>
        <w:tc>
          <w:tcPr>
            <w:tcW w:w="4114" w:type="dxa"/>
          </w:tcPr>
          <w:p w14:paraId="6608C44E" w14:textId="77777777" w:rsidR="00683A3A" w:rsidRDefault="004A5418" w:rsidP="0054654C">
            <w:pPr>
              <w:pStyle w:val="Prrafodelista"/>
              <w:ind w:left="0"/>
              <w:contextualSpacing w:val="0"/>
              <w:jc w:val="both"/>
              <w:rPr>
                <w:sz w:val="21"/>
                <w:szCs w:val="21"/>
              </w:rPr>
            </w:pPr>
            <w:sdt>
              <w:sdtPr>
                <w:rPr>
                  <w:sz w:val="21"/>
                  <w:szCs w:val="21"/>
                </w:rPr>
                <w:alias w:val="Lista"/>
                <w:tag w:val="Lista"/>
                <w:id w:val="499315412"/>
                <w:placeholder>
                  <w:docPart w:val="B80D75029CAA49A39C15483CE9EBB0AE"/>
                </w:placeholder>
                <w:dropDownList>
                  <w:listItem w:value="Elija un elemento."/>
                  <w:listItem w:displayText="Medidas de Refuerzo Educativo" w:value="Medidas de Refuerzo Educativo"/>
                  <w:listItem w:displayText="Plan Específico de Refuerzo y Apoyo" w:value="Plan Específico de Refuerzo y Apoyo"/>
                  <w:listItem w:displayText="Plan de Recuperación" w:value="Plan de Recuperación"/>
                  <w:listItem w:displayText="Plan de Enriquecimiento Curricular" w:value="Plan de Enriquecimiento Curricular"/>
                  <w:listItem w:displayText="Adaptación Curricular Significativa" w:value="Adaptación Curricular Significativa"/>
                </w:dropDownList>
              </w:sdtPr>
              <w:sdtEndPr/>
              <w:sdtContent>
                <w:r w:rsidR="00621A27">
                  <w:rPr>
                    <w:sz w:val="21"/>
                    <w:szCs w:val="21"/>
                  </w:rPr>
                  <w:t>Plan Específico de Refuerzo y Apoyo</w:t>
                </w:r>
              </w:sdtContent>
            </w:sdt>
          </w:p>
        </w:tc>
        <w:tc>
          <w:tcPr>
            <w:tcW w:w="3241" w:type="dxa"/>
          </w:tcPr>
          <w:p w14:paraId="1322C2E5" w14:textId="77777777" w:rsidR="00683A3A" w:rsidRDefault="00621A27" w:rsidP="0054654C">
            <w:pPr>
              <w:pStyle w:val="Prrafodelista"/>
              <w:ind w:left="0"/>
              <w:contextualSpacing w:val="0"/>
              <w:jc w:val="both"/>
              <w:rPr>
                <w:sz w:val="21"/>
                <w:szCs w:val="21"/>
              </w:rPr>
            </w:pPr>
            <w:r>
              <w:rPr>
                <w:sz w:val="21"/>
                <w:szCs w:val="21"/>
              </w:rPr>
              <w:t>Alumna que presenta este curso problemas significativos de aprendizaje</w:t>
            </w:r>
          </w:p>
        </w:tc>
      </w:tr>
      <w:tr w:rsidR="00683A3A" w14:paraId="791505F1" w14:textId="77777777" w:rsidTr="000C4982">
        <w:trPr>
          <w:trHeight w:val="316"/>
        </w:trPr>
        <w:tc>
          <w:tcPr>
            <w:tcW w:w="1032" w:type="dxa"/>
          </w:tcPr>
          <w:p w14:paraId="61ED4E73" w14:textId="77777777" w:rsidR="00683A3A" w:rsidRDefault="00683A3A" w:rsidP="0054654C">
            <w:pPr>
              <w:pStyle w:val="Prrafodelista"/>
              <w:ind w:left="0"/>
              <w:contextualSpacing w:val="0"/>
              <w:jc w:val="center"/>
              <w:rPr>
                <w:sz w:val="21"/>
                <w:szCs w:val="21"/>
              </w:rPr>
            </w:pPr>
            <w:r>
              <w:rPr>
                <w:sz w:val="21"/>
                <w:szCs w:val="21"/>
              </w:rPr>
              <w:t>B</w:t>
            </w:r>
          </w:p>
        </w:tc>
        <w:tc>
          <w:tcPr>
            <w:tcW w:w="4114" w:type="dxa"/>
          </w:tcPr>
          <w:p w14:paraId="76DF4C5A" w14:textId="77777777" w:rsidR="00683A3A" w:rsidRDefault="004A5418" w:rsidP="0054654C">
            <w:pPr>
              <w:pStyle w:val="Prrafodelista"/>
              <w:ind w:left="0"/>
              <w:contextualSpacing w:val="0"/>
              <w:jc w:val="both"/>
              <w:rPr>
                <w:sz w:val="21"/>
                <w:szCs w:val="21"/>
              </w:rPr>
            </w:pPr>
            <w:sdt>
              <w:sdtPr>
                <w:rPr>
                  <w:sz w:val="21"/>
                  <w:szCs w:val="21"/>
                </w:rPr>
                <w:alias w:val="Lista"/>
                <w:tag w:val="Lista"/>
                <w:id w:val="-987161894"/>
                <w:placeholder>
                  <w:docPart w:val="EFB93535831C491D853F56FE67A8E068"/>
                </w:placeholder>
                <w:dropDownList>
                  <w:listItem w:value="Elija un elemento."/>
                  <w:listItem w:displayText="Medidas de Refuerzo Educativo" w:value="Medidas de Refuerzo Educativo"/>
                  <w:listItem w:displayText="Plan Específico de Refuerzo y Apoyo" w:value="Plan Específico de Refuerzo y Apoyo"/>
                  <w:listItem w:displayText="Plan de Recuperación" w:value="Plan de Recuperación"/>
                  <w:listItem w:displayText="Plan de Enriquecimiento Curricular" w:value="Plan de Enriquecimiento Curricular"/>
                  <w:listItem w:displayText="Adaptación Curricular Significativa" w:value="Adaptación Curricular Significativa"/>
                </w:dropDownList>
              </w:sdtPr>
              <w:sdtEndPr/>
              <w:sdtContent>
                <w:r w:rsidR="00621A27">
                  <w:rPr>
                    <w:sz w:val="21"/>
                    <w:szCs w:val="21"/>
                  </w:rPr>
                  <w:t>Plan de Recuperación</w:t>
                </w:r>
              </w:sdtContent>
            </w:sdt>
          </w:p>
        </w:tc>
        <w:tc>
          <w:tcPr>
            <w:tcW w:w="3241" w:type="dxa"/>
          </w:tcPr>
          <w:p w14:paraId="2FFFE990" w14:textId="77777777" w:rsidR="00683A3A" w:rsidRDefault="00621A27" w:rsidP="0054654C">
            <w:pPr>
              <w:pStyle w:val="Prrafodelista"/>
              <w:ind w:left="0"/>
              <w:contextualSpacing w:val="0"/>
              <w:jc w:val="both"/>
              <w:rPr>
                <w:sz w:val="21"/>
                <w:szCs w:val="21"/>
              </w:rPr>
            </w:pPr>
            <w:r w:rsidRPr="00621A27">
              <w:rPr>
                <w:sz w:val="21"/>
                <w:szCs w:val="21"/>
              </w:rPr>
              <w:t>En el caso de alumnado con una o varias evaluaciones con calificación negativa</w:t>
            </w:r>
          </w:p>
        </w:tc>
      </w:tr>
    </w:tbl>
    <w:p w14:paraId="36FEB5B0" w14:textId="77777777" w:rsidR="00683A3A" w:rsidRDefault="00683A3A" w:rsidP="00683A3A">
      <w:pPr>
        <w:spacing w:after="0" w:line="240" w:lineRule="auto"/>
        <w:jc w:val="both"/>
        <w:rPr>
          <w:rFonts w:cstheme="minorHAnsi"/>
        </w:rPr>
      </w:pPr>
    </w:p>
    <w:p w14:paraId="789D4529" w14:textId="77777777" w:rsidR="00683A3A" w:rsidRPr="00683A3A" w:rsidRDefault="00683A3A" w:rsidP="008F5336">
      <w:pPr>
        <w:pStyle w:val="Prrafodelista"/>
        <w:numPr>
          <w:ilvl w:val="0"/>
          <w:numId w:val="1"/>
        </w:numPr>
        <w:spacing w:before="240" w:after="120" w:line="240" w:lineRule="auto"/>
        <w:jc w:val="both"/>
        <w:rPr>
          <w:sz w:val="21"/>
          <w:szCs w:val="21"/>
        </w:rPr>
      </w:pPr>
      <w:r w:rsidRPr="00683A3A">
        <w:rPr>
          <w:b/>
          <w:bCs/>
          <w:sz w:val="21"/>
          <w:szCs w:val="21"/>
        </w:rPr>
        <w:t>E</w:t>
      </w:r>
      <w:r w:rsidRPr="00683A3A">
        <w:rPr>
          <w:b/>
          <w:sz w:val="21"/>
          <w:szCs w:val="21"/>
        </w:rPr>
        <w:t xml:space="preserve">valuación del proceso de aprendizaje del alumnado y vinculación de sus elementos. </w:t>
      </w:r>
    </w:p>
    <w:tbl>
      <w:tblPr>
        <w:tblStyle w:val="Tablaconcuadrcula"/>
        <w:tblW w:w="0" w:type="auto"/>
        <w:tblLook w:val="04A0" w:firstRow="1" w:lastRow="0" w:firstColumn="1" w:lastColumn="0" w:noHBand="0" w:noVBand="1"/>
      </w:tblPr>
      <w:tblGrid>
        <w:gridCol w:w="716"/>
        <w:gridCol w:w="4762"/>
        <w:gridCol w:w="622"/>
        <w:gridCol w:w="2394"/>
      </w:tblGrid>
      <w:tr w:rsidR="006875CB" w14:paraId="383BEBDE" w14:textId="77777777" w:rsidTr="00EF2DB6">
        <w:tc>
          <w:tcPr>
            <w:tcW w:w="716" w:type="dxa"/>
            <w:vAlign w:val="center"/>
          </w:tcPr>
          <w:p w14:paraId="650837A7" w14:textId="77777777" w:rsidR="006875CB" w:rsidRDefault="006875CB" w:rsidP="006875CB">
            <w:pPr>
              <w:jc w:val="center"/>
              <w:rPr>
                <w:rFonts w:cstheme="minorHAnsi"/>
              </w:rPr>
            </w:pPr>
            <w:r>
              <w:rPr>
                <w:rFonts w:cstheme="minorHAnsi"/>
              </w:rPr>
              <w:t>UD</w:t>
            </w:r>
          </w:p>
        </w:tc>
        <w:tc>
          <w:tcPr>
            <w:tcW w:w="4808" w:type="dxa"/>
            <w:vAlign w:val="center"/>
          </w:tcPr>
          <w:p w14:paraId="074BE9D2" w14:textId="77777777" w:rsidR="006875CB" w:rsidRDefault="006875CB" w:rsidP="006875CB">
            <w:pPr>
              <w:jc w:val="center"/>
              <w:rPr>
                <w:rFonts w:cstheme="minorHAnsi"/>
              </w:rPr>
            </w:pPr>
            <w:r>
              <w:rPr>
                <w:rFonts w:cstheme="minorHAnsi"/>
              </w:rPr>
              <w:t>CONTENIDOS</w:t>
            </w:r>
          </w:p>
        </w:tc>
        <w:tc>
          <w:tcPr>
            <w:tcW w:w="567" w:type="dxa"/>
          </w:tcPr>
          <w:p w14:paraId="0655E333" w14:textId="77777777" w:rsidR="006875CB" w:rsidRDefault="006875CB" w:rsidP="006875CB">
            <w:pPr>
              <w:jc w:val="center"/>
              <w:rPr>
                <w:rFonts w:cstheme="minorHAnsi"/>
              </w:rPr>
            </w:pPr>
            <w:r>
              <w:rPr>
                <w:rFonts w:cstheme="minorHAnsi"/>
              </w:rPr>
              <w:t>C.EV</w:t>
            </w:r>
          </w:p>
        </w:tc>
        <w:tc>
          <w:tcPr>
            <w:tcW w:w="2403" w:type="dxa"/>
          </w:tcPr>
          <w:p w14:paraId="27F9E110" w14:textId="77777777" w:rsidR="006875CB" w:rsidRDefault="006875CB" w:rsidP="006875CB">
            <w:pPr>
              <w:jc w:val="center"/>
              <w:rPr>
                <w:rFonts w:cstheme="minorHAnsi"/>
              </w:rPr>
            </w:pPr>
            <w:r>
              <w:rPr>
                <w:rFonts w:cstheme="minorHAnsi"/>
              </w:rPr>
              <w:t>IL</w:t>
            </w:r>
          </w:p>
        </w:tc>
      </w:tr>
      <w:tr w:rsidR="006875CB" w14:paraId="46FB1340" w14:textId="77777777" w:rsidTr="00EF2DB6">
        <w:tc>
          <w:tcPr>
            <w:tcW w:w="716" w:type="dxa"/>
            <w:vAlign w:val="center"/>
          </w:tcPr>
          <w:p w14:paraId="6DD4814E" w14:textId="77777777" w:rsidR="006875CB" w:rsidRDefault="006875CB" w:rsidP="006875CB">
            <w:pPr>
              <w:jc w:val="center"/>
              <w:rPr>
                <w:rFonts w:cstheme="minorHAnsi"/>
              </w:rPr>
            </w:pPr>
            <w:r>
              <w:rPr>
                <w:rFonts w:cstheme="minorHAnsi"/>
              </w:rPr>
              <w:t>UD1</w:t>
            </w:r>
          </w:p>
        </w:tc>
        <w:tc>
          <w:tcPr>
            <w:tcW w:w="4808" w:type="dxa"/>
            <w:vAlign w:val="center"/>
          </w:tcPr>
          <w:p w14:paraId="0C718F7D" w14:textId="77777777" w:rsidR="006875CB" w:rsidRDefault="006875CB" w:rsidP="006875CB">
            <w:pPr>
              <w:rPr>
                <w:rFonts w:ascii="Aptos Narrow" w:hAnsi="Aptos Narrow"/>
                <w:color w:val="000000"/>
              </w:rPr>
            </w:pPr>
            <w:r>
              <w:rPr>
                <w:rFonts w:ascii="Aptos Narrow" w:hAnsi="Aptos Narrow"/>
                <w:color w:val="000000"/>
              </w:rPr>
              <w:t>B.1 La perspectiva económica del entorno. El problema económico: la escasez de</w:t>
            </w:r>
            <w:r>
              <w:rPr>
                <w:rFonts w:ascii="Aptos Narrow" w:hAnsi="Aptos Narrow"/>
                <w:color w:val="000000"/>
              </w:rPr>
              <w:br/>
              <w:t>recursos y la necesidad de elegir. La elección en economía: costes, análisis</w:t>
            </w:r>
            <w:r>
              <w:rPr>
                <w:rFonts w:ascii="Aptos Narrow" w:hAnsi="Aptos Narrow"/>
                <w:color w:val="000000"/>
              </w:rPr>
              <w:br/>
              <w:t>marginal, incentivos. El comportamiento de las personas en las decisiones.</w:t>
            </w:r>
            <w:r>
              <w:rPr>
                <w:rFonts w:ascii="Aptos Narrow" w:hAnsi="Aptos Narrow"/>
                <w:color w:val="000000"/>
              </w:rPr>
              <w:br/>
              <w:t>Comercio, bienestar y desigualdades.</w:t>
            </w:r>
          </w:p>
          <w:p w14:paraId="7B9A7584" w14:textId="77777777" w:rsidR="006875CB" w:rsidRDefault="006875CB" w:rsidP="006875CB">
            <w:pPr>
              <w:rPr>
                <w:rFonts w:cstheme="minorHAnsi"/>
              </w:rPr>
            </w:pPr>
          </w:p>
        </w:tc>
        <w:tc>
          <w:tcPr>
            <w:tcW w:w="567" w:type="dxa"/>
          </w:tcPr>
          <w:p w14:paraId="6F9B3140" w14:textId="77777777" w:rsidR="00EF2DB6" w:rsidRDefault="00EF2DB6" w:rsidP="00EF2DB6">
            <w:pPr>
              <w:jc w:val="center"/>
              <w:rPr>
                <w:rFonts w:cstheme="minorHAnsi"/>
              </w:rPr>
            </w:pPr>
            <w:r>
              <w:rPr>
                <w:rFonts w:cstheme="minorHAnsi"/>
              </w:rPr>
              <w:t>6.2</w:t>
            </w:r>
          </w:p>
          <w:p w14:paraId="2FBD5E76" w14:textId="77777777" w:rsidR="00EF2DB6" w:rsidRDefault="00EF2DB6" w:rsidP="00EF2DB6">
            <w:pPr>
              <w:jc w:val="center"/>
              <w:rPr>
                <w:rFonts w:cstheme="minorHAnsi"/>
              </w:rPr>
            </w:pPr>
            <w:r>
              <w:rPr>
                <w:rFonts w:cstheme="minorHAnsi"/>
              </w:rPr>
              <w:t>6.4</w:t>
            </w:r>
          </w:p>
        </w:tc>
        <w:tc>
          <w:tcPr>
            <w:tcW w:w="2403" w:type="dxa"/>
          </w:tcPr>
          <w:p w14:paraId="0EDD923D" w14:textId="77777777" w:rsidR="006875CB" w:rsidRDefault="00EF2DB6" w:rsidP="006875CB">
            <w:pPr>
              <w:jc w:val="center"/>
              <w:rPr>
                <w:rFonts w:cstheme="minorHAnsi"/>
              </w:rPr>
            </w:pPr>
            <w:r>
              <w:rPr>
                <w:rFonts w:cstheme="minorHAnsi"/>
              </w:rPr>
              <w:t>6.2.1 Comprende los problemas económicos básicos.</w:t>
            </w:r>
          </w:p>
          <w:p w14:paraId="653FD891" w14:textId="77777777" w:rsidR="00EF2DB6" w:rsidRDefault="00EF2DB6" w:rsidP="006875CB">
            <w:pPr>
              <w:jc w:val="center"/>
              <w:rPr>
                <w:rFonts w:cstheme="minorHAnsi"/>
              </w:rPr>
            </w:pPr>
            <w:r>
              <w:rPr>
                <w:rFonts w:cstheme="minorHAnsi"/>
              </w:rPr>
              <w:t>6.2.2 Identifica los elementos que influyen en las decisiones de los individuos: costes, análisis marginal e incentivos.</w:t>
            </w:r>
          </w:p>
          <w:p w14:paraId="5D642B89" w14:textId="77777777" w:rsidR="00EF2DB6" w:rsidRDefault="00EF2DB6" w:rsidP="006875CB">
            <w:pPr>
              <w:jc w:val="center"/>
              <w:rPr>
                <w:rFonts w:cstheme="minorHAnsi"/>
              </w:rPr>
            </w:pPr>
            <w:r>
              <w:rPr>
                <w:rFonts w:cstheme="minorHAnsi"/>
              </w:rPr>
              <w:t>6.4.1 Analiza el comportamiento que los individuos muestran a la hora de tomar decisiones económicas.</w:t>
            </w:r>
          </w:p>
          <w:p w14:paraId="66E70015" w14:textId="77777777" w:rsidR="00EF2DB6" w:rsidRDefault="00EF2DB6" w:rsidP="006875CB">
            <w:pPr>
              <w:jc w:val="center"/>
              <w:rPr>
                <w:rFonts w:cstheme="minorHAnsi"/>
              </w:rPr>
            </w:pPr>
            <w:r>
              <w:rPr>
                <w:rFonts w:cstheme="minorHAnsi"/>
              </w:rPr>
              <w:t>6.4.2 Valora las relaciones comerciales y su influencia sobre el bienestar de las personas.</w:t>
            </w:r>
          </w:p>
        </w:tc>
      </w:tr>
      <w:tr w:rsidR="006875CB" w14:paraId="1E4BA48D" w14:textId="77777777" w:rsidTr="00EF2DB6">
        <w:tc>
          <w:tcPr>
            <w:tcW w:w="716" w:type="dxa"/>
            <w:vAlign w:val="center"/>
          </w:tcPr>
          <w:p w14:paraId="291E4E20" w14:textId="77777777" w:rsidR="006875CB" w:rsidRDefault="006875CB" w:rsidP="006875CB">
            <w:pPr>
              <w:jc w:val="center"/>
              <w:rPr>
                <w:rFonts w:cstheme="minorHAnsi"/>
              </w:rPr>
            </w:pPr>
            <w:r>
              <w:rPr>
                <w:rFonts w:cstheme="minorHAnsi"/>
              </w:rPr>
              <w:t>UD2</w:t>
            </w:r>
          </w:p>
        </w:tc>
        <w:tc>
          <w:tcPr>
            <w:tcW w:w="4808" w:type="dxa"/>
            <w:vAlign w:val="center"/>
          </w:tcPr>
          <w:p w14:paraId="0AA7ED3B" w14:textId="77777777" w:rsidR="006875CB" w:rsidRDefault="006875CB" w:rsidP="006875CB">
            <w:pPr>
              <w:rPr>
                <w:rFonts w:ascii="Aptos Narrow" w:hAnsi="Aptos Narrow"/>
                <w:color w:val="000000"/>
              </w:rPr>
            </w:pPr>
            <w:r>
              <w:rPr>
                <w:rFonts w:ascii="Aptos Narrow" w:hAnsi="Aptos Narrow"/>
                <w:color w:val="000000"/>
              </w:rPr>
              <w:t>B.2 El entorno económico-empresarial. Los agentes económicos y el flujo circular de</w:t>
            </w:r>
            <w:r>
              <w:rPr>
                <w:rFonts w:ascii="Aptos Narrow" w:hAnsi="Aptos Narrow"/>
                <w:color w:val="000000"/>
              </w:rPr>
              <w:br/>
              <w:t>la renta. El funcionamiento de los mercados. El sistema financiero. La empresa</w:t>
            </w:r>
            <w:r>
              <w:rPr>
                <w:rFonts w:ascii="Aptos Narrow" w:hAnsi="Aptos Narrow"/>
                <w:color w:val="000000"/>
              </w:rPr>
              <w:br/>
              <w:t>y su responsabilidad social. La decisión empresarial y la innovación como fuente</w:t>
            </w:r>
            <w:r>
              <w:rPr>
                <w:rFonts w:ascii="Aptos Narrow" w:hAnsi="Aptos Narrow"/>
                <w:color w:val="000000"/>
              </w:rPr>
              <w:br/>
              <w:t>de transformación social. El mercado y las oportunidades de negocio: análisis</w:t>
            </w:r>
            <w:r>
              <w:rPr>
                <w:rFonts w:ascii="Aptos Narrow" w:hAnsi="Aptos Narrow"/>
                <w:color w:val="000000"/>
              </w:rPr>
              <w:br/>
              <w:t>del entorno general o macroentorno; análisis del entorno específico o</w:t>
            </w:r>
            <w:r>
              <w:rPr>
                <w:rFonts w:ascii="Aptos Narrow" w:hAnsi="Aptos Narrow"/>
                <w:color w:val="000000"/>
              </w:rPr>
              <w:br/>
              <w:t>microentorno.</w:t>
            </w:r>
          </w:p>
          <w:p w14:paraId="6744AE79" w14:textId="77777777" w:rsidR="006875CB" w:rsidRDefault="006875CB" w:rsidP="006875CB">
            <w:pPr>
              <w:rPr>
                <w:rFonts w:cstheme="minorHAnsi"/>
              </w:rPr>
            </w:pPr>
          </w:p>
        </w:tc>
        <w:tc>
          <w:tcPr>
            <w:tcW w:w="567" w:type="dxa"/>
          </w:tcPr>
          <w:p w14:paraId="50E64115" w14:textId="77777777" w:rsidR="00EF2DB6" w:rsidRDefault="00EF2DB6" w:rsidP="006875CB">
            <w:pPr>
              <w:jc w:val="center"/>
              <w:rPr>
                <w:rFonts w:cstheme="minorHAnsi"/>
              </w:rPr>
            </w:pPr>
            <w:r>
              <w:rPr>
                <w:rFonts w:cstheme="minorHAnsi"/>
              </w:rPr>
              <w:t>1.1</w:t>
            </w:r>
          </w:p>
          <w:p w14:paraId="2C5B9666" w14:textId="77777777" w:rsidR="00EF2DB6" w:rsidRDefault="00EF2DB6" w:rsidP="006875CB">
            <w:pPr>
              <w:jc w:val="center"/>
              <w:rPr>
                <w:rFonts w:cstheme="minorHAnsi"/>
              </w:rPr>
            </w:pPr>
            <w:r>
              <w:rPr>
                <w:rFonts w:cstheme="minorHAnsi"/>
              </w:rPr>
              <w:t>6.3</w:t>
            </w:r>
          </w:p>
        </w:tc>
        <w:tc>
          <w:tcPr>
            <w:tcW w:w="2403" w:type="dxa"/>
          </w:tcPr>
          <w:p w14:paraId="50A5A3BE" w14:textId="77777777" w:rsidR="006875CB" w:rsidRDefault="00EF2DB6" w:rsidP="006875CB">
            <w:pPr>
              <w:jc w:val="center"/>
              <w:rPr>
                <w:rFonts w:cstheme="minorHAnsi"/>
              </w:rPr>
            </w:pPr>
            <w:r>
              <w:rPr>
                <w:rFonts w:cstheme="minorHAnsi"/>
              </w:rPr>
              <w:t>1.1.1 Entiende las relaciones renta-producción y como los diferentes agentes económicos se interrelacionan a través del flujo circular de la renta.</w:t>
            </w:r>
          </w:p>
          <w:p w14:paraId="7D877DF2" w14:textId="77777777" w:rsidR="00EF2DB6" w:rsidRDefault="00EF2DB6" w:rsidP="006875CB">
            <w:pPr>
              <w:jc w:val="center"/>
              <w:rPr>
                <w:rFonts w:cstheme="minorHAnsi"/>
              </w:rPr>
            </w:pPr>
            <w:r>
              <w:rPr>
                <w:rFonts w:cstheme="minorHAnsi"/>
              </w:rPr>
              <w:t xml:space="preserve">1.1.2 Comprende el funcionamiento de los diferentes mercados y </w:t>
            </w:r>
            <w:r>
              <w:rPr>
                <w:rFonts w:cstheme="minorHAnsi"/>
              </w:rPr>
              <w:lastRenderedPageBreak/>
              <w:t>las oportunidades de negocio.</w:t>
            </w:r>
          </w:p>
          <w:p w14:paraId="51F7A985" w14:textId="77777777" w:rsidR="00EF2DB6" w:rsidRDefault="00EF2DB6" w:rsidP="00EF2DB6">
            <w:pPr>
              <w:jc w:val="center"/>
              <w:rPr>
                <w:rFonts w:cstheme="minorHAnsi"/>
              </w:rPr>
            </w:pPr>
            <w:r>
              <w:rPr>
                <w:rFonts w:cstheme="minorHAnsi"/>
              </w:rPr>
              <w:t>6.3.1 Valora de forma crítica el problema que suponen las desigualdades sociales.</w:t>
            </w:r>
          </w:p>
          <w:p w14:paraId="252F2FDB" w14:textId="77777777" w:rsidR="00EF2DB6" w:rsidRDefault="00EF2DB6" w:rsidP="00EF2DB6">
            <w:pPr>
              <w:jc w:val="center"/>
              <w:rPr>
                <w:rFonts w:cstheme="minorHAnsi"/>
              </w:rPr>
            </w:pPr>
            <w:r>
              <w:rPr>
                <w:rFonts w:cstheme="minorHAnsi"/>
              </w:rPr>
              <w:t>6.3.2 Reconoce la importancia de la regulación de los mercados en el ámbito de la protección al consumidor.</w:t>
            </w:r>
          </w:p>
        </w:tc>
      </w:tr>
      <w:tr w:rsidR="006875CB" w14:paraId="36AF8461" w14:textId="77777777" w:rsidTr="00EF2DB6">
        <w:trPr>
          <w:trHeight w:val="2077"/>
        </w:trPr>
        <w:tc>
          <w:tcPr>
            <w:tcW w:w="716" w:type="dxa"/>
            <w:vAlign w:val="center"/>
          </w:tcPr>
          <w:p w14:paraId="56F46D58" w14:textId="77777777" w:rsidR="006875CB" w:rsidRDefault="006875CB" w:rsidP="006875CB">
            <w:pPr>
              <w:jc w:val="center"/>
              <w:rPr>
                <w:rFonts w:cstheme="minorHAnsi"/>
              </w:rPr>
            </w:pPr>
            <w:r>
              <w:rPr>
                <w:rFonts w:cstheme="minorHAnsi"/>
              </w:rPr>
              <w:lastRenderedPageBreak/>
              <w:t>UD3</w:t>
            </w:r>
          </w:p>
        </w:tc>
        <w:tc>
          <w:tcPr>
            <w:tcW w:w="4808" w:type="dxa"/>
            <w:vMerge w:val="restart"/>
            <w:vAlign w:val="center"/>
          </w:tcPr>
          <w:p w14:paraId="7A13A4AE" w14:textId="77777777" w:rsidR="006875CB" w:rsidRPr="006875CB" w:rsidRDefault="006875CB" w:rsidP="006875CB">
            <w:pPr>
              <w:rPr>
                <w:rFonts w:ascii="Aptos Narrow" w:eastAsia="Times New Roman" w:hAnsi="Aptos Narrow" w:cs="Times New Roman"/>
                <w:color w:val="000000"/>
                <w:lang w:eastAsia="es-ES"/>
              </w:rPr>
            </w:pPr>
            <w:r w:rsidRPr="006875CB">
              <w:rPr>
                <w:rFonts w:ascii="Aptos Narrow" w:eastAsia="Times New Roman" w:hAnsi="Aptos Narrow" w:cs="Times New Roman"/>
                <w:color w:val="000000"/>
                <w:lang w:eastAsia="es-ES"/>
              </w:rPr>
              <w:t>C.3 Las finanzas personales y del proyecto emprendedor: control y gestión del</w:t>
            </w:r>
            <w:r w:rsidRPr="006875CB">
              <w:rPr>
                <w:rFonts w:ascii="Aptos Narrow" w:eastAsia="Times New Roman" w:hAnsi="Aptos Narrow" w:cs="Times New Roman"/>
                <w:color w:val="000000"/>
                <w:lang w:eastAsia="es-ES"/>
              </w:rPr>
              <w:br/>
              <w:t>dinero. Fuentes y control de ingresos y gastos. Recursos financieros a corto y</w:t>
            </w:r>
            <w:r w:rsidRPr="006875CB">
              <w:rPr>
                <w:rFonts w:ascii="Aptos Narrow" w:eastAsia="Times New Roman" w:hAnsi="Aptos Narrow" w:cs="Times New Roman"/>
                <w:color w:val="000000"/>
                <w:lang w:eastAsia="es-ES"/>
              </w:rPr>
              <w:br/>
              <w:t>largo plazo y su relación con el bienestar financiero. El endeudamiento. Fuentes</w:t>
            </w:r>
            <w:r w:rsidRPr="006875CB">
              <w:rPr>
                <w:rFonts w:ascii="Aptos Narrow" w:eastAsia="Times New Roman" w:hAnsi="Aptos Narrow" w:cs="Times New Roman"/>
                <w:color w:val="000000"/>
                <w:lang w:eastAsia="es-ES"/>
              </w:rPr>
              <w:br/>
              <w:t>de financiación y captación de recursos financieros. La gestión del riesgo</w:t>
            </w:r>
            <w:r w:rsidRPr="006875CB">
              <w:rPr>
                <w:rFonts w:ascii="Aptos Narrow" w:eastAsia="Times New Roman" w:hAnsi="Aptos Narrow" w:cs="Times New Roman"/>
                <w:color w:val="000000"/>
                <w:lang w:eastAsia="es-ES"/>
              </w:rPr>
              <w:br/>
              <w:t>financiero y los seguros.</w:t>
            </w:r>
          </w:p>
          <w:p w14:paraId="5EA18DA3" w14:textId="77777777" w:rsidR="006875CB" w:rsidRDefault="006875CB" w:rsidP="006875CB">
            <w:pPr>
              <w:rPr>
                <w:rFonts w:cstheme="minorHAnsi"/>
              </w:rPr>
            </w:pPr>
          </w:p>
        </w:tc>
        <w:tc>
          <w:tcPr>
            <w:tcW w:w="567" w:type="dxa"/>
          </w:tcPr>
          <w:p w14:paraId="76C38BBD" w14:textId="77777777" w:rsidR="00EF2DB6" w:rsidRDefault="00EF2DB6" w:rsidP="00EF2DB6">
            <w:pPr>
              <w:jc w:val="center"/>
              <w:rPr>
                <w:rFonts w:cstheme="minorHAnsi"/>
              </w:rPr>
            </w:pPr>
            <w:r>
              <w:rPr>
                <w:rFonts w:cstheme="minorHAnsi"/>
              </w:rPr>
              <w:t>1.2</w:t>
            </w:r>
          </w:p>
          <w:p w14:paraId="46D4D695" w14:textId="77777777" w:rsidR="00EF2DB6" w:rsidRDefault="00EF2DB6" w:rsidP="00EF2DB6">
            <w:pPr>
              <w:jc w:val="center"/>
              <w:rPr>
                <w:rFonts w:cstheme="minorHAnsi"/>
              </w:rPr>
            </w:pPr>
            <w:r>
              <w:rPr>
                <w:rFonts w:cstheme="minorHAnsi"/>
              </w:rPr>
              <w:t>4.3</w:t>
            </w:r>
          </w:p>
        </w:tc>
        <w:tc>
          <w:tcPr>
            <w:tcW w:w="2403" w:type="dxa"/>
          </w:tcPr>
          <w:p w14:paraId="6E38F4F5" w14:textId="77777777" w:rsidR="006875CB" w:rsidRDefault="00EF2DB6" w:rsidP="006875CB">
            <w:pPr>
              <w:jc w:val="center"/>
              <w:rPr>
                <w:rFonts w:cstheme="minorHAnsi"/>
              </w:rPr>
            </w:pPr>
            <w:r>
              <w:rPr>
                <w:rFonts w:cstheme="minorHAnsi"/>
              </w:rPr>
              <w:t>1.2.1 Comprende la importancia que el dinero tiene y ha tenido a lo largo de la historia.</w:t>
            </w:r>
          </w:p>
          <w:p w14:paraId="1A1A4B40" w14:textId="77777777" w:rsidR="00EF2DB6" w:rsidRDefault="00EF2DB6" w:rsidP="006875CB">
            <w:pPr>
              <w:jc w:val="center"/>
              <w:rPr>
                <w:rFonts w:cstheme="minorHAnsi"/>
              </w:rPr>
            </w:pPr>
            <w:r>
              <w:rPr>
                <w:rFonts w:cstheme="minorHAnsi"/>
              </w:rPr>
              <w:t>1.2.2</w:t>
            </w:r>
            <w:r w:rsidR="007C42C0">
              <w:rPr>
                <w:rFonts w:cstheme="minorHAnsi"/>
              </w:rPr>
              <w:t xml:space="preserve"> Analiza el funcionamiento de los diferentes tipos de tarjetas bancarias.</w:t>
            </w:r>
          </w:p>
          <w:p w14:paraId="7DC58D9E" w14:textId="77777777" w:rsidR="007C42C0" w:rsidRDefault="007C42C0" w:rsidP="006875CB">
            <w:pPr>
              <w:jc w:val="center"/>
              <w:rPr>
                <w:rFonts w:cstheme="minorHAnsi"/>
              </w:rPr>
            </w:pPr>
            <w:r>
              <w:rPr>
                <w:rFonts w:cstheme="minorHAnsi"/>
              </w:rPr>
              <w:t>4.3.1 Identifica el presupuesto, sus componentes y su importancia en la planificación doméstica y pública.</w:t>
            </w:r>
          </w:p>
          <w:p w14:paraId="1ED6EF85" w14:textId="77777777" w:rsidR="007C42C0" w:rsidRDefault="007C42C0" w:rsidP="006875CB">
            <w:pPr>
              <w:jc w:val="center"/>
              <w:rPr>
                <w:rFonts w:cstheme="minorHAnsi"/>
              </w:rPr>
            </w:pPr>
            <w:r>
              <w:rPr>
                <w:rFonts w:cstheme="minorHAnsi"/>
              </w:rPr>
              <w:t>4.3.2 Valora de forma crítica las diferentes opciones financieras pensadas para el periodo de jubilación.</w:t>
            </w:r>
          </w:p>
        </w:tc>
      </w:tr>
      <w:tr w:rsidR="006875CB" w14:paraId="74944CF6" w14:textId="77777777" w:rsidTr="00EF2DB6">
        <w:tc>
          <w:tcPr>
            <w:tcW w:w="716" w:type="dxa"/>
            <w:vAlign w:val="center"/>
          </w:tcPr>
          <w:p w14:paraId="06764686" w14:textId="77777777" w:rsidR="006875CB" w:rsidRDefault="006875CB" w:rsidP="006875CB">
            <w:pPr>
              <w:jc w:val="center"/>
              <w:rPr>
                <w:rFonts w:cstheme="minorHAnsi"/>
              </w:rPr>
            </w:pPr>
            <w:r>
              <w:rPr>
                <w:rFonts w:cstheme="minorHAnsi"/>
              </w:rPr>
              <w:t>UD4</w:t>
            </w:r>
          </w:p>
        </w:tc>
        <w:tc>
          <w:tcPr>
            <w:tcW w:w="4808" w:type="dxa"/>
            <w:vMerge/>
            <w:vAlign w:val="center"/>
          </w:tcPr>
          <w:p w14:paraId="027C2886" w14:textId="77777777" w:rsidR="006875CB" w:rsidRDefault="006875CB" w:rsidP="006875CB">
            <w:pPr>
              <w:rPr>
                <w:rFonts w:cstheme="minorHAnsi"/>
              </w:rPr>
            </w:pPr>
          </w:p>
        </w:tc>
        <w:tc>
          <w:tcPr>
            <w:tcW w:w="567" w:type="dxa"/>
          </w:tcPr>
          <w:p w14:paraId="702B45BD" w14:textId="77777777" w:rsidR="006875CB" w:rsidRDefault="00EF2DB6" w:rsidP="006875CB">
            <w:pPr>
              <w:jc w:val="center"/>
              <w:rPr>
                <w:rFonts w:cstheme="minorHAnsi"/>
              </w:rPr>
            </w:pPr>
            <w:r>
              <w:rPr>
                <w:rFonts w:cstheme="minorHAnsi"/>
              </w:rPr>
              <w:t>1.3</w:t>
            </w:r>
          </w:p>
          <w:p w14:paraId="471F522E" w14:textId="77777777" w:rsidR="00EF2DB6" w:rsidRDefault="00EF2DB6" w:rsidP="006875CB">
            <w:pPr>
              <w:jc w:val="center"/>
              <w:rPr>
                <w:rFonts w:cstheme="minorHAnsi"/>
              </w:rPr>
            </w:pPr>
            <w:r>
              <w:rPr>
                <w:rFonts w:cstheme="minorHAnsi"/>
              </w:rPr>
              <w:t>2.1</w:t>
            </w:r>
          </w:p>
        </w:tc>
        <w:tc>
          <w:tcPr>
            <w:tcW w:w="2403" w:type="dxa"/>
          </w:tcPr>
          <w:p w14:paraId="17A09C7C" w14:textId="77777777" w:rsidR="006875CB" w:rsidRDefault="007C42C0" w:rsidP="006875CB">
            <w:pPr>
              <w:jc w:val="center"/>
              <w:rPr>
                <w:rFonts w:cstheme="minorHAnsi"/>
              </w:rPr>
            </w:pPr>
            <w:r>
              <w:rPr>
                <w:rFonts w:cstheme="minorHAnsi"/>
              </w:rPr>
              <w:t>1.3.1 Conoce las funciones del sistema financiero y el funcionamiento del mismo como un todo a través de sus componentes.</w:t>
            </w:r>
          </w:p>
          <w:p w14:paraId="079FF87F" w14:textId="77777777" w:rsidR="007C42C0" w:rsidRDefault="007C42C0" w:rsidP="006875CB">
            <w:pPr>
              <w:jc w:val="center"/>
              <w:rPr>
                <w:rFonts w:cstheme="minorHAnsi"/>
              </w:rPr>
            </w:pPr>
            <w:r>
              <w:rPr>
                <w:rFonts w:cstheme="minorHAnsi"/>
              </w:rPr>
              <w:t>1.3.2 Reconoce el papel fundamental que la inversión desempeña en la economía.</w:t>
            </w:r>
          </w:p>
          <w:p w14:paraId="1F0CE380" w14:textId="77777777" w:rsidR="007C42C0" w:rsidRDefault="007C42C0" w:rsidP="006875CB">
            <w:pPr>
              <w:jc w:val="center"/>
              <w:rPr>
                <w:rFonts w:cstheme="minorHAnsi"/>
              </w:rPr>
            </w:pPr>
            <w:r>
              <w:rPr>
                <w:rFonts w:cstheme="minorHAnsi"/>
              </w:rPr>
              <w:t>2.1.1 Valora las ventajas y desventajas que tienen las deudas, identificando el nivel de deuda máximo que debe tener una institución o persona.</w:t>
            </w:r>
          </w:p>
          <w:p w14:paraId="4C80644A" w14:textId="77777777" w:rsidR="007C42C0" w:rsidRDefault="007C42C0" w:rsidP="006875CB">
            <w:pPr>
              <w:jc w:val="center"/>
              <w:rPr>
                <w:rFonts w:cstheme="minorHAnsi"/>
              </w:rPr>
            </w:pPr>
            <w:r>
              <w:rPr>
                <w:rFonts w:cstheme="minorHAnsi"/>
              </w:rPr>
              <w:lastRenderedPageBreak/>
              <w:t>2.1.2 Identifica los elementos principales de un contrato de seguro.</w:t>
            </w:r>
          </w:p>
        </w:tc>
      </w:tr>
      <w:tr w:rsidR="006875CB" w14:paraId="368B579C" w14:textId="77777777" w:rsidTr="00EF2DB6">
        <w:tc>
          <w:tcPr>
            <w:tcW w:w="716" w:type="dxa"/>
            <w:vAlign w:val="center"/>
          </w:tcPr>
          <w:p w14:paraId="785970A6" w14:textId="77777777" w:rsidR="006875CB" w:rsidRDefault="006875CB" w:rsidP="006875CB">
            <w:pPr>
              <w:jc w:val="center"/>
              <w:rPr>
                <w:rFonts w:cstheme="minorHAnsi"/>
              </w:rPr>
            </w:pPr>
            <w:r>
              <w:rPr>
                <w:rFonts w:cstheme="minorHAnsi"/>
              </w:rPr>
              <w:lastRenderedPageBreak/>
              <w:t>UD5</w:t>
            </w:r>
          </w:p>
        </w:tc>
        <w:tc>
          <w:tcPr>
            <w:tcW w:w="4808" w:type="dxa"/>
            <w:vAlign w:val="center"/>
          </w:tcPr>
          <w:p w14:paraId="1A43971A" w14:textId="77777777" w:rsidR="006875CB" w:rsidRPr="006875CB" w:rsidRDefault="006875CB" w:rsidP="006875CB">
            <w:pPr>
              <w:rPr>
                <w:rFonts w:ascii="Aptos Narrow" w:hAnsi="Aptos Narrow"/>
                <w:color w:val="000000"/>
              </w:rPr>
            </w:pPr>
            <w:r>
              <w:rPr>
                <w:rFonts w:ascii="Aptos Narrow" w:hAnsi="Aptos Narrow"/>
                <w:color w:val="000000"/>
              </w:rPr>
              <w:t>B.4 Sectores productivos, y géneros del entorno cultural y artístico. Agentes que</w:t>
            </w:r>
            <w:r>
              <w:rPr>
                <w:rFonts w:ascii="Aptos Narrow" w:hAnsi="Aptos Narrow"/>
                <w:color w:val="000000"/>
              </w:rPr>
              <w:br/>
              <w:t>apoyan la creación de proyectos culturales emprendedores.</w:t>
            </w:r>
            <w:r>
              <w:rPr>
                <w:rFonts w:ascii="Aptos Narrow" w:hAnsi="Aptos Narrow"/>
                <w:color w:val="000000"/>
              </w:rPr>
              <w:br/>
              <w:t>B.5 Economía regional y el entorno de Castilla y León. Análisis sectorial. El tejido</w:t>
            </w:r>
            <w:r>
              <w:rPr>
                <w:rFonts w:ascii="Aptos Narrow" w:hAnsi="Aptos Narrow"/>
                <w:color w:val="000000"/>
              </w:rPr>
              <w:br/>
              <w:t>empresarial de Castilla y León. Análisis del contexto: recursos naturales,</w:t>
            </w:r>
            <w:r>
              <w:rPr>
                <w:rFonts w:ascii="Aptos Narrow" w:hAnsi="Aptos Narrow"/>
                <w:color w:val="000000"/>
              </w:rPr>
              <w:br/>
              <w:t>tradiciones y otras manifestaciones culturales castellanoleonesas con valor para</w:t>
            </w:r>
            <w:r>
              <w:rPr>
                <w:rFonts w:ascii="Aptos Narrow" w:hAnsi="Aptos Narrow"/>
                <w:color w:val="000000"/>
              </w:rPr>
              <w:br/>
              <w:t>el emprendedor.</w:t>
            </w:r>
            <w:r>
              <w:rPr>
                <w:rFonts w:ascii="Aptos Narrow" w:hAnsi="Aptos Narrow"/>
                <w:color w:val="000000"/>
              </w:rPr>
              <w:br/>
              <w:t>C.1 Misión, visión y valores de la empresa o entidad. La organización y gestión de</w:t>
            </w:r>
            <w:r>
              <w:rPr>
                <w:rFonts w:ascii="Aptos Narrow" w:hAnsi="Aptos Narrow"/>
                <w:color w:val="000000"/>
              </w:rPr>
              <w:br/>
              <w:t>las entidades emprendedoras. Funciones de la empresa</w:t>
            </w:r>
          </w:p>
        </w:tc>
        <w:tc>
          <w:tcPr>
            <w:tcW w:w="567" w:type="dxa"/>
          </w:tcPr>
          <w:p w14:paraId="2E089198" w14:textId="77777777" w:rsidR="006875CB" w:rsidRDefault="00EF2DB6" w:rsidP="006875CB">
            <w:pPr>
              <w:jc w:val="center"/>
              <w:rPr>
                <w:rFonts w:cstheme="minorHAnsi"/>
              </w:rPr>
            </w:pPr>
            <w:r>
              <w:rPr>
                <w:rFonts w:cstheme="minorHAnsi"/>
              </w:rPr>
              <w:t>2.2</w:t>
            </w:r>
          </w:p>
          <w:p w14:paraId="19C64332" w14:textId="77777777" w:rsidR="00EF2DB6" w:rsidRDefault="00EF2DB6" w:rsidP="006875CB">
            <w:pPr>
              <w:jc w:val="center"/>
              <w:rPr>
                <w:rFonts w:cstheme="minorHAnsi"/>
              </w:rPr>
            </w:pPr>
            <w:r>
              <w:rPr>
                <w:rFonts w:cstheme="minorHAnsi"/>
              </w:rPr>
              <w:t>2.3</w:t>
            </w:r>
          </w:p>
        </w:tc>
        <w:tc>
          <w:tcPr>
            <w:tcW w:w="2403" w:type="dxa"/>
          </w:tcPr>
          <w:p w14:paraId="660C99DF" w14:textId="77777777" w:rsidR="006875CB" w:rsidRDefault="007C42C0" w:rsidP="006875CB">
            <w:pPr>
              <w:jc w:val="center"/>
              <w:rPr>
                <w:rFonts w:cstheme="minorHAnsi"/>
              </w:rPr>
            </w:pPr>
            <w:r>
              <w:rPr>
                <w:rFonts w:cstheme="minorHAnsi"/>
              </w:rPr>
              <w:t>2.2.1 Identifica de forma clara los objetivos de una empresa.</w:t>
            </w:r>
          </w:p>
          <w:p w14:paraId="0C77EF82" w14:textId="77777777" w:rsidR="007C42C0" w:rsidRDefault="007C42C0" w:rsidP="006875CB">
            <w:pPr>
              <w:jc w:val="center"/>
              <w:rPr>
                <w:rFonts w:cstheme="minorHAnsi"/>
              </w:rPr>
            </w:pPr>
            <w:r>
              <w:rPr>
                <w:rFonts w:cstheme="minorHAnsi"/>
              </w:rPr>
              <w:t>2.2.2 Valora la importancia de la responsabilidad social corporativa de las empresas.</w:t>
            </w:r>
          </w:p>
          <w:p w14:paraId="702C0C7D" w14:textId="77777777" w:rsidR="007C42C0" w:rsidRDefault="007C42C0" w:rsidP="006875CB">
            <w:pPr>
              <w:jc w:val="center"/>
              <w:rPr>
                <w:rFonts w:cstheme="minorHAnsi"/>
              </w:rPr>
            </w:pPr>
            <w:r>
              <w:rPr>
                <w:rFonts w:cstheme="minorHAnsi"/>
              </w:rPr>
              <w:t>2.3.1 Distingue los diferentes sectores económicos, sus características, relaciones e importancia.</w:t>
            </w:r>
          </w:p>
          <w:p w14:paraId="64E81570" w14:textId="77777777" w:rsidR="007C42C0" w:rsidRDefault="007C42C0" w:rsidP="006875CB">
            <w:pPr>
              <w:jc w:val="center"/>
              <w:rPr>
                <w:rFonts w:cstheme="minorHAnsi"/>
              </w:rPr>
            </w:pPr>
            <w:r>
              <w:rPr>
                <w:rFonts w:cstheme="minorHAnsi"/>
              </w:rPr>
              <w:t>2.3.2 Analiza la importancia que cada sector económico tiene en Castilla y León.</w:t>
            </w:r>
          </w:p>
        </w:tc>
      </w:tr>
      <w:tr w:rsidR="006875CB" w14:paraId="2BF62569" w14:textId="77777777" w:rsidTr="00EF2DB6">
        <w:tc>
          <w:tcPr>
            <w:tcW w:w="716" w:type="dxa"/>
            <w:vAlign w:val="center"/>
          </w:tcPr>
          <w:p w14:paraId="1AACC10F" w14:textId="77777777" w:rsidR="006875CB" w:rsidRDefault="006875CB" w:rsidP="006875CB">
            <w:pPr>
              <w:jc w:val="center"/>
              <w:rPr>
                <w:rFonts w:cstheme="minorHAnsi"/>
              </w:rPr>
            </w:pPr>
            <w:r>
              <w:rPr>
                <w:rFonts w:cstheme="minorHAnsi"/>
              </w:rPr>
              <w:t>UD6</w:t>
            </w:r>
          </w:p>
        </w:tc>
        <w:tc>
          <w:tcPr>
            <w:tcW w:w="4808" w:type="dxa"/>
            <w:vAlign w:val="center"/>
          </w:tcPr>
          <w:p w14:paraId="70771791" w14:textId="77777777" w:rsidR="006875CB" w:rsidRPr="006875CB" w:rsidRDefault="006875CB" w:rsidP="006875CB">
            <w:pPr>
              <w:rPr>
                <w:rFonts w:ascii="Aptos Narrow" w:hAnsi="Aptos Narrow"/>
                <w:color w:val="000000"/>
              </w:rPr>
            </w:pPr>
            <w:r>
              <w:rPr>
                <w:rFonts w:ascii="Aptos Narrow" w:hAnsi="Aptos Narrow"/>
                <w:color w:val="000000"/>
              </w:rPr>
              <w:t>C.2 Los equipos en las empresas y organizaciones. Estrategias ágiles de trabajo en</w:t>
            </w:r>
            <w:r>
              <w:rPr>
                <w:rFonts w:ascii="Aptos Narrow" w:hAnsi="Aptos Narrow"/>
                <w:color w:val="000000"/>
              </w:rPr>
              <w:br/>
              <w:t>equipo. Formación y funcionamiento de equipos de trabajo.</w:t>
            </w:r>
          </w:p>
        </w:tc>
        <w:tc>
          <w:tcPr>
            <w:tcW w:w="567" w:type="dxa"/>
          </w:tcPr>
          <w:p w14:paraId="23CFFB95" w14:textId="77777777" w:rsidR="006875CB" w:rsidRDefault="00EF2DB6" w:rsidP="006875CB">
            <w:pPr>
              <w:jc w:val="center"/>
              <w:rPr>
                <w:rFonts w:cstheme="minorHAnsi"/>
              </w:rPr>
            </w:pPr>
            <w:r>
              <w:rPr>
                <w:rFonts w:cstheme="minorHAnsi"/>
              </w:rPr>
              <w:t>4.1</w:t>
            </w:r>
          </w:p>
          <w:p w14:paraId="7CF337CD" w14:textId="77777777" w:rsidR="00EF2DB6" w:rsidRDefault="00EF2DB6" w:rsidP="006875CB">
            <w:pPr>
              <w:jc w:val="center"/>
              <w:rPr>
                <w:rFonts w:cstheme="minorHAnsi"/>
              </w:rPr>
            </w:pPr>
            <w:r>
              <w:rPr>
                <w:rFonts w:cstheme="minorHAnsi"/>
              </w:rPr>
              <w:t>4.2</w:t>
            </w:r>
          </w:p>
        </w:tc>
        <w:tc>
          <w:tcPr>
            <w:tcW w:w="2403" w:type="dxa"/>
          </w:tcPr>
          <w:p w14:paraId="19B0A7EA" w14:textId="77777777" w:rsidR="007C42C0" w:rsidRDefault="007C42C0" w:rsidP="007C42C0">
            <w:pPr>
              <w:jc w:val="center"/>
              <w:rPr>
                <w:rFonts w:cstheme="minorHAnsi"/>
              </w:rPr>
            </w:pPr>
            <w:r>
              <w:rPr>
                <w:rFonts w:cstheme="minorHAnsi"/>
              </w:rPr>
              <w:t>4.1.1 Diferencia las diferentes formas jurídicas que puede adoptar una empresa.</w:t>
            </w:r>
          </w:p>
          <w:p w14:paraId="292679FA" w14:textId="77777777" w:rsidR="007C42C0" w:rsidRDefault="007C42C0" w:rsidP="007C42C0">
            <w:pPr>
              <w:jc w:val="center"/>
              <w:rPr>
                <w:rFonts w:cstheme="minorHAnsi"/>
              </w:rPr>
            </w:pPr>
            <w:r>
              <w:rPr>
                <w:rFonts w:cstheme="minorHAnsi"/>
              </w:rPr>
              <w:t>4.1.2 Identifica los principales elementos que conforman una empresa.</w:t>
            </w:r>
          </w:p>
          <w:p w14:paraId="4422279D" w14:textId="77777777" w:rsidR="007C42C0" w:rsidRDefault="007C42C0" w:rsidP="007C42C0">
            <w:pPr>
              <w:jc w:val="center"/>
              <w:rPr>
                <w:rFonts w:cstheme="minorHAnsi"/>
              </w:rPr>
            </w:pPr>
            <w:r>
              <w:rPr>
                <w:rFonts w:cstheme="minorHAnsi"/>
              </w:rPr>
              <w:t>4.2.1 Analiza las diferentes opciones de financiación a las que puede optar una empresa.</w:t>
            </w:r>
          </w:p>
          <w:p w14:paraId="6D5689EC" w14:textId="77777777" w:rsidR="007C42C0" w:rsidRDefault="007C42C0" w:rsidP="007C42C0">
            <w:pPr>
              <w:jc w:val="center"/>
              <w:rPr>
                <w:rFonts w:cstheme="minorHAnsi"/>
              </w:rPr>
            </w:pPr>
            <w:r>
              <w:rPr>
                <w:rFonts w:cstheme="minorHAnsi"/>
              </w:rPr>
              <w:t>4.2.2 Reconoce las obligaciones que debe afrontar una empresa.</w:t>
            </w:r>
          </w:p>
        </w:tc>
      </w:tr>
      <w:tr w:rsidR="006875CB" w14:paraId="0DB13F8E" w14:textId="77777777" w:rsidTr="00EF2DB6">
        <w:tc>
          <w:tcPr>
            <w:tcW w:w="716" w:type="dxa"/>
            <w:vAlign w:val="center"/>
          </w:tcPr>
          <w:p w14:paraId="1D05FE98" w14:textId="77777777" w:rsidR="006875CB" w:rsidRDefault="006875CB" w:rsidP="006875CB">
            <w:pPr>
              <w:jc w:val="center"/>
              <w:rPr>
                <w:rFonts w:cstheme="minorHAnsi"/>
              </w:rPr>
            </w:pPr>
            <w:r>
              <w:rPr>
                <w:rFonts w:cstheme="minorHAnsi"/>
              </w:rPr>
              <w:t>UD7</w:t>
            </w:r>
          </w:p>
        </w:tc>
        <w:tc>
          <w:tcPr>
            <w:tcW w:w="4808" w:type="dxa"/>
            <w:vAlign w:val="center"/>
          </w:tcPr>
          <w:p w14:paraId="0A04D1B5" w14:textId="77777777" w:rsidR="006875CB" w:rsidRPr="006875CB" w:rsidRDefault="006875CB" w:rsidP="006875CB">
            <w:pPr>
              <w:rPr>
                <w:rFonts w:ascii="Aptos Narrow" w:hAnsi="Aptos Narrow"/>
                <w:color w:val="000000"/>
              </w:rPr>
            </w:pPr>
            <w:r>
              <w:rPr>
                <w:rFonts w:ascii="Aptos Narrow" w:hAnsi="Aptos Narrow"/>
                <w:color w:val="000000"/>
              </w:rPr>
              <w:t>B.3 El entorno social, cultural y ambiental desde una perspectiva económica. La economía colaborativa. La huella ecológica y la economía circular. La economía social y solidaria. Los Objetivos de Desarrollo Sostenible (ODS) y el desarrollo local.</w:t>
            </w:r>
            <w:r>
              <w:rPr>
                <w:rFonts w:ascii="Aptos Narrow" w:hAnsi="Aptos Narrow"/>
                <w:color w:val="000000"/>
              </w:rPr>
              <w:br/>
              <w:t>B.6 Estrategias de exploración del entorno. Búsqueda y gestión de la información.</w:t>
            </w:r>
          </w:p>
        </w:tc>
        <w:tc>
          <w:tcPr>
            <w:tcW w:w="567" w:type="dxa"/>
          </w:tcPr>
          <w:p w14:paraId="75EDC0FA" w14:textId="77777777" w:rsidR="006875CB" w:rsidRDefault="00EF2DB6" w:rsidP="006875CB">
            <w:pPr>
              <w:jc w:val="center"/>
              <w:rPr>
                <w:rFonts w:cstheme="minorHAnsi"/>
              </w:rPr>
            </w:pPr>
            <w:r>
              <w:rPr>
                <w:rFonts w:cstheme="minorHAnsi"/>
              </w:rPr>
              <w:t>3.1</w:t>
            </w:r>
          </w:p>
          <w:p w14:paraId="3D1127D0" w14:textId="77777777" w:rsidR="00EF2DB6" w:rsidRDefault="00EF2DB6" w:rsidP="006875CB">
            <w:pPr>
              <w:jc w:val="center"/>
              <w:rPr>
                <w:rFonts w:cstheme="minorHAnsi"/>
              </w:rPr>
            </w:pPr>
            <w:r>
              <w:rPr>
                <w:rFonts w:cstheme="minorHAnsi"/>
              </w:rPr>
              <w:t>3.2</w:t>
            </w:r>
          </w:p>
        </w:tc>
        <w:tc>
          <w:tcPr>
            <w:tcW w:w="2403" w:type="dxa"/>
          </w:tcPr>
          <w:p w14:paraId="56312D1B" w14:textId="77777777" w:rsidR="006875CB" w:rsidRDefault="007C42C0" w:rsidP="006875CB">
            <w:pPr>
              <w:jc w:val="center"/>
              <w:rPr>
                <w:rFonts w:cstheme="minorHAnsi"/>
              </w:rPr>
            </w:pPr>
            <w:r>
              <w:rPr>
                <w:rFonts w:cstheme="minorHAnsi"/>
              </w:rPr>
              <w:t xml:space="preserve">3.1.1 </w:t>
            </w:r>
            <w:r w:rsidR="001E5854">
              <w:rPr>
                <w:rFonts w:cstheme="minorHAnsi"/>
              </w:rPr>
              <w:t>Estima</w:t>
            </w:r>
            <w:r>
              <w:rPr>
                <w:rFonts w:cstheme="minorHAnsi"/>
              </w:rPr>
              <w:t xml:space="preserve"> la necesidad de desarrollar un estilo de vida sostenible.</w:t>
            </w:r>
          </w:p>
          <w:p w14:paraId="379C36C8" w14:textId="77777777" w:rsidR="007C42C0" w:rsidRDefault="007C42C0" w:rsidP="006875CB">
            <w:pPr>
              <w:jc w:val="center"/>
              <w:rPr>
                <w:rFonts w:cstheme="minorHAnsi"/>
              </w:rPr>
            </w:pPr>
            <w:r>
              <w:rPr>
                <w:rFonts w:cstheme="minorHAnsi"/>
              </w:rPr>
              <w:t xml:space="preserve">3.1.2 Valora la importancia de </w:t>
            </w:r>
            <w:r w:rsidR="001E5854">
              <w:rPr>
                <w:rFonts w:cstheme="minorHAnsi"/>
              </w:rPr>
              <w:t>avanzar hacia una economía circular.</w:t>
            </w:r>
          </w:p>
          <w:p w14:paraId="7EEE658D" w14:textId="77777777" w:rsidR="001E5854" w:rsidRDefault="001E5854" w:rsidP="001E5854">
            <w:pPr>
              <w:jc w:val="center"/>
              <w:rPr>
                <w:rFonts w:cstheme="minorHAnsi"/>
              </w:rPr>
            </w:pPr>
            <w:r>
              <w:rPr>
                <w:rFonts w:cstheme="minorHAnsi"/>
              </w:rPr>
              <w:t xml:space="preserve">3.2.1 Comprende como el cambio hacia una </w:t>
            </w:r>
            <w:r>
              <w:rPr>
                <w:rFonts w:cstheme="minorHAnsi"/>
              </w:rPr>
              <w:lastRenderedPageBreak/>
              <w:t>sociedad más sostenible comienza por uno mismo.</w:t>
            </w:r>
          </w:p>
          <w:p w14:paraId="1ABADCB1" w14:textId="77777777" w:rsidR="001E5854" w:rsidRDefault="001E5854" w:rsidP="001E5854">
            <w:pPr>
              <w:jc w:val="center"/>
              <w:rPr>
                <w:rFonts w:cstheme="minorHAnsi"/>
              </w:rPr>
            </w:pPr>
            <w:r>
              <w:rPr>
                <w:rFonts w:cstheme="minorHAnsi"/>
              </w:rPr>
              <w:t>3.2.2 Identifica ejemplos de emprendimiento cultural y artístico en la actualidad.</w:t>
            </w:r>
          </w:p>
        </w:tc>
      </w:tr>
      <w:tr w:rsidR="006875CB" w14:paraId="43B10D47" w14:textId="77777777" w:rsidTr="00EF2DB6">
        <w:tc>
          <w:tcPr>
            <w:tcW w:w="716" w:type="dxa"/>
            <w:vAlign w:val="center"/>
          </w:tcPr>
          <w:p w14:paraId="63DFE87A" w14:textId="77777777" w:rsidR="006875CB" w:rsidRDefault="006875CB" w:rsidP="006875CB">
            <w:pPr>
              <w:jc w:val="center"/>
              <w:rPr>
                <w:rFonts w:cstheme="minorHAnsi"/>
              </w:rPr>
            </w:pPr>
            <w:r>
              <w:rPr>
                <w:rFonts w:cstheme="minorHAnsi"/>
              </w:rPr>
              <w:lastRenderedPageBreak/>
              <w:t>UD8</w:t>
            </w:r>
          </w:p>
        </w:tc>
        <w:tc>
          <w:tcPr>
            <w:tcW w:w="4808" w:type="dxa"/>
            <w:vAlign w:val="center"/>
          </w:tcPr>
          <w:p w14:paraId="1FE66B83" w14:textId="77777777" w:rsidR="006875CB" w:rsidRPr="006875CB" w:rsidRDefault="006875CB" w:rsidP="006875CB">
            <w:pPr>
              <w:rPr>
                <w:rFonts w:ascii="Aptos Narrow" w:hAnsi="Aptos Narrow"/>
                <w:color w:val="000000"/>
              </w:rPr>
            </w:pPr>
            <w:r>
              <w:rPr>
                <w:rFonts w:ascii="Aptos Narrow" w:hAnsi="Aptos Narrow"/>
                <w:color w:val="000000"/>
              </w:rPr>
              <w:t>A.1 El Perfil de la persona emprendedora. Autoconfianza, autoconocimiento,</w:t>
            </w:r>
            <w:r>
              <w:rPr>
                <w:rFonts w:ascii="Aptos Narrow" w:hAnsi="Aptos Narrow"/>
                <w:color w:val="000000"/>
              </w:rPr>
              <w:br/>
              <w:t>empatía, perseverancia, iniciativa y resiliencia. Técnicas de diagnóstico de</w:t>
            </w:r>
            <w:r>
              <w:rPr>
                <w:rFonts w:ascii="Aptos Narrow" w:hAnsi="Aptos Narrow"/>
                <w:color w:val="000000"/>
              </w:rPr>
              <w:br/>
              <w:t>debilidades y fortalezas.</w:t>
            </w:r>
            <w:r>
              <w:rPr>
                <w:rFonts w:ascii="Aptos Narrow" w:hAnsi="Aptos Narrow"/>
                <w:color w:val="000000"/>
              </w:rPr>
              <w:br/>
              <w:t>B.7 La visión emprendedora</w:t>
            </w:r>
            <w:r>
              <w:rPr>
                <w:rFonts w:ascii="Aptos Narrow" w:hAnsi="Aptos Narrow"/>
                <w:color w:val="000000"/>
              </w:rPr>
              <w:br/>
              <w:t>B.8 La realidad económico-empresarial de Castilla y León. La visión emprendedora</w:t>
            </w:r>
            <w:r>
              <w:rPr>
                <w:rFonts w:ascii="Aptos Narrow" w:hAnsi="Aptos Narrow"/>
                <w:color w:val="000000"/>
              </w:rPr>
              <w:br/>
              <w:t>en Castilla y León. Índice GEM. Perfil del emprendedor, grado de</w:t>
            </w:r>
            <w:r>
              <w:rPr>
                <w:rFonts w:ascii="Aptos Narrow" w:hAnsi="Aptos Narrow"/>
                <w:color w:val="000000"/>
              </w:rPr>
              <w:br/>
              <w:t>emprendimiento regional.</w:t>
            </w:r>
          </w:p>
        </w:tc>
        <w:tc>
          <w:tcPr>
            <w:tcW w:w="567" w:type="dxa"/>
          </w:tcPr>
          <w:p w14:paraId="65B7363D" w14:textId="77777777" w:rsidR="006875CB" w:rsidRDefault="00EF2DB6" w:rsidP="006875CB">
            <w:pPr>
              <w:jc w:val="center"/>
              <w:rPr>
                <w:rFonts w:cstheme="minorHAnsi"/>
              </w:rPr>
            </w:pPr>
            <w:r>
              <w:rPr>
                <w:rFonts w:cstheme="minorHAnsi"/>
              </w:rPr>
              <w:t>3.3</w:t>
            </w:r>
          </w:p>
        </w:tc>
        <w:tc>
          <w:tcPr>
            <w:tcW w:w="2403" w:type="dxa"/>
          </w:tcPr>
          <w:p w14:paraId="40A89E19" w14:textId="77777777" w:rsidR="006875CB" w:rsidRDefault="001E5854" w:rsidP="006875CB">
            <w:pPr>
              <w:jc w:val="center"/>
              <w:rPr>
                <w:rFonts w:cstheme="minorHAnsi"/>
              </w:rPr>
            </w:pPr>
            <w:r>
              <w:rPr>
                <w:rFonts w:cstheme="minorHAnsi"/>
              </w:rPr>
              <w:t>3.3.1 Logra acercarse a sí mismo de forma sincera logrando un mayor autoconocimiento de su personalidad.</w:t>
            </w:r>
          </w:p>
          <w:p w14:paraId="1FC5FA0E" w14:textId="77777777" w:rsidR="001E5854" w:rsidRDefault="001E5854" w:rsidP="006875CB">
            <w:pPr>
              <w:jc w:val="center"/>
              <w:rPr>
                <w:rFonts w:cstheme="minorHAnsi"/>
              </w:rPr>
            </w:pPr>
            <w:r>
              <w:rPr>
                <w:rFonts w:cstheme="minorHAnsi"/>
              </w:rPr>
              <w:t>3.3.2 Identifica los rasgos de personalidad propios de la persona emprendedora.</w:t>
            </w:r>
          </w:p>
          <w:p w14:paraId="09169DD1" w14:textId="77777777" w:rsidR="001E5854" w:rsidRDefault="001E5854" w:rsidP="006875CB">
            <w:pPr>
              <w:jc w:val="center"/>
              <w:rPr>
                <w:rFonts w:cstheme="minorHAnsi"/>
              </w:rPr>
            </w:pPr>
            <w:r>
              <w:rPr>
                <w:rFonts w:cstheme="minorHAnsi"/>
              </w:rPr>
              <w:t>3.3.3 Valora lo que se puede aprender del éxito y del fracaso al emprender.</w:t>
            </w:r>
          </w:p>
        </w:tc>
      </w:tr>
      <w:tr w:rsidR="006875CB" w14:paraId="5AF487C9" w14:textId="77777777" w:rsidTr="00EF2DB6">
        <w:tc>
          <w:tcPr>
            <w:tcW w:w="716" w:type="dxa"/>
            <w:vAlign w:val="center"/>
          </w:tcPr>
          <w:p w14:paraId="7A573907" w14:textId="77777777" w:rsidR="006875CB" w:rsidRDefault="006875CB" w:rsidP="006875CB">
            <w:pPr>
              <w:jc w:val="center"/>
              <w:rPr>
                <w:rFonts w:cstheme="minorHAnsi"/>
              </w:rPr>
            </w:pPr>
            <w:r>
              <w:rPr>
                <w:rFonts w:cstheme="minorHAnsi"/>
              </w:rPr>
              <w:t>UD9</w:t>
            </w:r>
          </w:p>
        </w:tc>
        <w:tc>
          <w:tcPr>
            <w:tcW w:w="4808" w:type="dxa"/>
            <w:vAlign w:val="center"/>
          </w:tcPr>
          <w:p w14:paraId="7F33B262" w14:textId="77777777" w:rsidR="006875CB" w:rsidRPr="006875CB" w:rsidRDefault="006875CB" w:rsidP="006875CB">
            <w:pPr>
              <w:rPr>
                <w:rFonts w:ascii="Aptos Narrow" w:hAnsi="Aptos Narrow"/>
                <w:color w:val="000000"/>
              </w:rPr>
            </w:pPr>
            <w:r>
              <w:rPr>
                <w:rFonts w:ascii="Aptos Narrow" w:hAnsi="Aptos Narrow"/>
                <w:color w:val="000000"/>
              </w:rPr>
              <w:t xml:space="preserve">A.3 Comunicación, motivación, negociación y liderazgo. Habilidades sociales. </w:t>
            </w:r>
            <w:r>
              <w:rPr>
                <w:rFonts w:ascii="Aptos Narrow" w:hAnsi="Aptos Narrow"/>
                <w:color w:val="000000"/>
              </w:rPr>
              <w:br/>
              <w:t>A.4 Gestión de emociones. Estrategias de gestión de la incertidumbre y toma de</w:t>
            </w:r>
            <w:r>
              <w:rPr>
                <w:rFonts w:ascii="Aptos Narrow" w:hAnsi="Aptos Narrow"/>
                <w:color w:val="000000"/>
              </w:rPr>
              <w:br/>
              <w:t>decisiones en contextos cambiantes. El error y la validación como oportunidades</w:t>
            </w:r>
            <w:r>
              <w:rPr>
                <w:rFonts w:ascii="Aptos Narrow" w:hAnsi="Aptos Narrow"/>
                <w:color w:val="000000"/>
              </w:rPr>
              <w:br/>
              <w:t>para aprender.</w:t>
            </w:r>
          </w:p>
        </w:tc>
        <w:tc>
          <w:tcPr>
            <w:tcW w:w="567" w:type="dxa"/>
          </w:tcPr>
          <w:p w14:paraId="7D4F48B8" w14:textId="77777777" w:rsidR="006875CB" w:rsidRDefault="00EF2DB6" w:rsidP="006875CB">
            <w:pPr>
              <w:jc w:val="center"/>
              <w:rPr>
                <w:rFonts w:cstheme="minorHAnsi"/>
              </w:rPr>
            </w:pPr>
            <w:r>
              <w:rPr>
                <w:rFonts w:cstheme="minorHAnsi"/>
              </w:rPr>
              <w:t>5.1</w:t>
            </w:r>
          </w:p>
          <w:p w14:paraId="65A5A311" w14:textId="77777777" w:rsidR="00EF2DB6" w:rsidRDefault="00EF2DB6" w:rsidP="006875CB">
            <w:pPr>
              <w:jc w:val="center"/>
              <w:rPr>
                <w:rFonts w:cstheme="minorHAnsi"/>
              </w:rPr>
            </w:pPr>
            <w:r>
              <w:rPr>
                <w:rFonts w:cstheme="minorHAnsi"/>
              </w:rPr>
              <w:t>5.2</w:t>
            </w:r>
          </w:p>
          <w:p w14:paraId="1E6DB67E" w14:textId="77777777" w:rsidR="00EF2DB6" w:rsidRDefault="00EF2DB6" w:rsidP="006875CB">
            <w:pPr>
              <w:jc w:val="center"/>
              <w:rPr>
                <w:rFonts w:cstheme="minorHAnsi"/>
              </w:rPr>
            </w:pPr>
          </w:p>
        </w:tc>
        <w:tc>
          <w:tcPr>
            <w:tcW w:w="2403" w:type="dxa"/>
          </w:tcPr>
          <w:p w14:paraId="71FEC827" w14:textId="77777777" w:rsidR="006875CB" w:rsidRDefault="001E5854" w:rsidP="006875CB">
            <w:pPr>
              <w:jc w:val="center"/>
              <w:rPr>
                <w:rFonts w:cstheme="minorHAnsi"/>
              </w:rPr>
            </w:pPr>
            <w:r>
              <w:rPr>
                <w:rFonts w:cstheme="minorHAnsi"/>
              </w:rPr>
              <w:t>5.1.1 Comprende las ventajas que tiene formar un equipo para conseguir unos objetivos compartidos.</w:t>
            </w:r>
          </w:p>
          <w:p w14:paraId="56516BD7" w14:textId="77777777" w:rsidR="001E5854" w:rsidRDefault="001E5854" w:rsidP="006875CB">
            <w:pPr>
              <w:jc w:val="center"/>
              <w:rPr>
                <w:rFonts w:cstheme="minorHAnsi"/>
              </w:rPr>
            </w:pPr>
            <w:r>
              <w:rPr>
                <w:rFonts w:cstheme="minorHAnsi"/>
              </w:rPr>
              <w:t>5.1.2 Valora la importancia del liderazgo, acercándose a las características que hacen a una persona un buen líder.</w:t>
            </w:r>
          </w:p>
          <w:p w14:paraId="0CA2F1B2" w14:textId="77777777" w:rsidR="001E5854" w:rsidRDefault="001E5854" w:rsidP="006875CB">
            <w:pPr>
              <w:jc w:val="center"/>
              <w:rPr>
                <w:rFonts w:cstheme="minorHAnsi"/>
              </w:rPr>
            </w:pPr>
            <w:r>
              <w:rPr>
                <w:rFonts w:cstheme="minorHAnsi"/>
              </w:rPr>
              <w:t>5.2.1 Reconoce la importancia de establecer una comunicación sincera, correcta y continua entre los miembros de una comunidad.</w:t>
            </w:r>
          </w:p>
          <w:p w14:paraId="621F044A" w14:textId="77777777" w:rsidR="001E5854" w:rsidRDefault="001E5854" w:rsidP="001E5854">
            <w:pPr>
              <w:jc w:val="center"/>
              <w:rPr>
                <w:rFonts w:cstheme="minorHAnsi"/>
              </w:rPr>
            </w:pPr>
            <w:r>
              <w:rPr>
                <w:rFonts w:cstheme="minorHAnsi"/>
              </w:rPr>
              <w:t>5.2.2 Desarrolla habilidades para gestionar los conflictos.</w:t>
            </w:r>
          </w:p>
        </w:tc>
      </w:tr>
      <w:tr w:rsidR="006875CB" w14:paraId="1E081B5F" w14:textId="77777777" w:rsidTr="00EF2DB6">
        <w:tc>
          <w:tcPr>
            <w:tcW w:w="716" w:type="dxa"/>
            <w:vAlign w:val="center"/>
          </w:tcPr>
          <w:p w14:paraId="720A225A" w14:textId="77777777" w:rsidR="006875CB" w:rsidRDefault="006875CB" w:rsidP="006875CB">
            <w:pPr>
              <w:jc w:val="center"/>
              <w:rPr>
                <w:rFonts w:cstheme="minorHAnsi"/>
              </w:rPr>
            </w:pPr>
            <w:r>
              <w:rPr>
                <w:rFonts w:cstheme="minorHAnsi"/>
              </w:rPr>
              <w:t>UD10</w:t>
            </w:r>
          </w:p>
        </w:tc>
        <w:tc>
          <w:tcPr>
            <w:tcW w:w="4808" w:type="dxa"/>
            <w:vAlign w:val="center"/>
          </w:tcPr>
          <w:p w14:paraId="09D4CBF6" w14:textId="77777777" w:rsidR="006875CB" w:rsidRPr="006875CB" w:rsidRDefault="006875CB" w:rsidP="006875CB">
            <w:pPr>
              <w:rPr>
                <w:rFonts w:ascii="Aptos Narrow" w:hAnsi="Aptos Narrow"/>
                <w:color w:val="000000"/>
              </w:rPr>
            </w:pPr>
            <w:r>
              <w:rPr>
                <w:rFonts w:ascii="Aptos Narrow" w:hAnsi="Aptos Narrow"/>
                <w:color w:val="000000"/>
              </w:rPr>
              <w:t xml:space="preserve">A.2 Creatividad, ideas y soluciones. Pensamiento de diseño o </w:t>
            </w:r>
            <w:proofErr w:type="spellStart"/>
            <w:r>
              <w:rPr>
                <w:rFonts w:ascii="Aptos Narrow" w:hAnsi="Aptos Narrow"/>
                <w:color w:val="000000"/>
              </w:rPr>
              <w:t>Design</w:t>
            </w:r>
            <w:proofErr w:type="spellEnd"/>
            <w:r>
              <w:rPr>
                <w:rFonts w:ascii="Aptos Narrow" w:hAnsi="Aptos Narrow"/>
                <w:color w:val="000000"/>
              </w:rPr>
              <w:t xml:space="preserve"> </w:t>
            </w:r>
            <w:proofErr w:type="spellStart"/>
            <w:r>
              <w:rPr>
                <w:rFonts w:ascii="Aptos Narrow" w:hAnsi="Aptos Narrow"/>
                <w:color w:val="000000"/>
              </w:rPr>
              <w:t>thinking</w:t>
            </w:r>
            <w:proofErr w:type="spellEnd"/>
            <w:r>
              <w:rPr>
                <w:rFonts w:ascii="Aptos Narrow" w:hAnsi="Aptos Narrow"/>
                <w:color w:val="000000"/>
              </w:rPr>
              <w:t xml:space="preserve"> y otras</w:t>
            </w:r>
            <w:r>
              <w:rPr>
                <w:rFonts w:ascii="Aptos Narrow" w:hAnsi="Aptos Narrow"/>
                <w:color w:val="000000"/>
              </w:rPr>
              <w:br/>
              <w:t>metodologías de innovación ágil.</w:t>
            </w:r>
            <w:r>
              <w:rPr>
                <w:rFonts w:ascii="Aptos Narrow" w:hAnsi="Aptos Narrow"/>
                <w:color w:val="000000"/>
              </w:rPr>
              <w:br/>
              <w:t>D.1 El reto o desafío como objetivo. Del reto a la idea de un proyecto emprendedor.</w:t>
            </w:r>
            <w:r>
              <w:rPr>
                <w:rFonts w:ascii="Aptos Narrow" w:hAnsi="Aptos Narrow"/>
                <w:color w:val="000000"/>
              </w:rPr>
              <w:br/>
              <w:t xml:space="preserve">Planificación, gestión y ejecución de un proyecto </w:t>
            </w:r>
            <w:r>
              <w:rPr>
                <w:rFonts w:ascii="Aptos Narrow" w:hAnsi="Aptos Narrow"/>
                <w:color w:val="000000"/>
              </w:rPr>
              <w:lastRenderedPageBreak/>
              <w:t>emprendedor.</w:t>
            </w:r>
            <w:r>
              <w:rPr>
                <w:rFonts w:ascii="Aptos Narrow" w:hAnsi="Aptos Narrow"/>
                <w:color w:val="000000"/>
              </w:rPr>
              <w:br/>
              <w:t>D.3 Del reto al prototipo. Desarrollo ágil de producto. Técnicas y herramientas de</w:t>
            </w:r>
            <w:r>
              <w:rPr>
                <w:rFonts w:ascii="Aptos Narrow" w:hAnsi="Aptos Narrow"/>
                <w:color w:val="000000"/>
              </w:rPr>
              <w:br/>
              <w:t>prototipado rápido.</w:t>
            </w:r>
            <w:r>
              <w:rPr>
                <w:rFonts w:ascii="Aptos Narrow" w:hAnsi="Aptos Narrow"/>
                <w:color w:val="000000"/>
              </w:rPr>
              <w:br/>
              <w:t>D.5 Validación y testado de prototipos. Valoración del proceso de trabajo. Innovación</w:t>
            </w:r>
            <w:r>
              <w:rPr>
                <w:rFonts w:ascii="Aptos Narrow" w:hAnsi="Aptos Narrow"/>
                <w:color w:val="000000"/>
              </w:rPr>
              <w:br/>
              <w:t>ágil.</w:t>
            </w:r>
            <w:r>
              <w:rPr>
                <w:rFonts w:ascii="Aptos Narrow" w:hAnsi="Aptos Narrow"/>
                <w:color w:val="000000"/>
              </w:rPr>
              <w:br/>
              <w:t>D.6 Presentación e introducción del prototipo en el entorno. Estrategias de difusión.</w:t>
            </w:r>
            <w:r>
              <w:rPr>
                <w:rFonts w:ascii="Aptos Narrow" w:hAnsi="Aptos Narrow"/>
                <w:color w:val="000000"/>
              </w:rPr>
              <w:br/>
              <w:t>D.7 Derechos y obligaciones de los consumidores. Derechos sobre el prototipo: la</w:t>
            </w:r>
            <w:r>
              <w:rPr>
                <w:rFonts w:ascii="Aptos Narrow" w:hAnsi="Aptos Narrow"/>
                <w:color w:val="000000"/>
              </w:rPr>
              <w:br/>
              <w:t>propiedad intelectual e industrial</w:t>
            </w:r>
          </w:p>
        </w:tc>
        <w:tc>
          <w:tcPr>
            <w:tcW w:w="567" w:type="dxa"/>
          </w:tcPr>
          <w:p w14:paraId="43A15A2F" w14:textId="77777777" w:rsidR="006875CB" w:rsidRDefault="00EF2DB6" w:rsidP="006875CB">
            <w:pPr>
              <w:jc w:val="center"/>
              <w:rPr>
                <w:rFonts w:cstheme="minorHAnsi"/>
              </w:rPr>
            </w:pPr>
            <w:r>
              <w:rPr>
                <w:rFonts w:cstheme="minorHAnsi"/>
              </w:rPr>
              <w:lastRenderedPageBreak/>
              <w:t>7.1</w:t>
            </w:r>
          </w:p>
          <w:p w14:paraId="200D914C" w14:textId="77777777" w:rsidR="00EF2DB6" w:rsidRDefault="00EF2DB6" w:rsidP="006875CB">
            <w:pPr>
              <w:jc w:val="center"/>
              <w:rPr>
                <w:rFonts w:cstheme="minorHAnsi"/>
              </w:rPr>
            </w:pPr>
            <w:r>
              <w:rPr>
                <w:rFonts w:cstheme="minorHAnsi"/>
              </w:rPr>
              <w:t>7.2</w:t>
            </w:r>
          </w:p>
        </w:tc>
        <w:tc>
          <w:tcPr>
            <w:tcW w:w="2403" w:type="dxa"/>
          </w:tcPr>
          <w:p w14:paraId="438BCA61" w14:textId="77777777" w:rsidR="006875CB" w:rsidRDefault="001E5854" w:rsidP="006875CB">
            <w:pPr>
              <w:jc w:val="center"/>
              <w:rPr>
                <w:rFonts w:cstheme="minorHAnsi"/>
              </w:rPr>
            </w:pPr>
            <w:r>
              <w:rPr>
                <w:rFonts w:cstheme="minorHAnsi"/>
              </w:rPr>
              <w:t>7.1.1 Establece el modelo de negocio que quiere llevar a cabo.</w:t>
            </w:r>
          </w:p>
          <w:p w14:paraId="64DFC6CC" w14:textId="77777777" w:rsidR="001E5854" w:rsidRDefault="001E5854" w:rsidP="006875CB">
            <w:pPr>
              <w:jc w:val="center"/>
              <w:rPr>
                <w:rFonts w:cstheme="minorHAnsi"/>
              </w:rPr>
            </w:pPr>
            <w:r>
              <w:rPr>
                <w:rFonts w:cstheme="minorHAnsi"/>
              </w:rPr>
              <w:t>7.1.2 Idea una posible opción de negocio viable.</w:t>
            </w:r>
          </w:p>
          <w:p w14:paraId="77DA7EF6" w14:textId="77777777" w:rsidR="001E5854" w:rsidRDefault="001E5854" w:rsidP="006875CB">
            <w:pPr>
              <w:jc w:val="center"/>
              <w:rPr>
                <w:rFonts w:cstheme="minorHAnsi"/>
              </w:rPr>
            </w:pPr>
            <w:r>
              <w:rPr>
                <w:rFonts w:cstheme="minorHAnsi"/>
              </w:rPr>
              <w:lastRenderedPageBreak/>
              <w:t>7.1.3 Analiza como puede crear valor a través de su idea de negocio.</w:t>
            </w:r>
          </w:p>
          <w:p w14:paraId="14459111" w14:textId="77777777" w:rsidR="001E5854" w:rsidRDefault="001E5854" w:rsidP="006875CB">
            <w:pPr>
              <w:jc w:val="center"/>
              <w:rPr>
                <w:rFonts w:cstheme="minorHAnsi"/>
              </w:rPr>
            </w:pPr>
            <w:r>
              <w:rPr>
                <w:rFonts w:cstheme="minorHAnsi"/>
              </w:rPr>
              <w:t>7.2.1 Busca un mercado en el que su idea de negocio pueda tener éxito.</w:t>
            </w:r>
          </w:p>
          <w:p w14:paraId="4BDAE9A7" w14:textId="77777777" w:rsidR="001E5854" w:rsidRDefault="001E5854" w:rsidP="006875CB">
            <w:pPr>
              <w:jc w:val="center"/>
              <w:rPr>
                <w:rFonts w:cstheme="minorHAnsi"/>
              </w:rPr>
            </w:pPr>
            <w:r>
              <w:rPr>
                <w:rFonts w:cstheme="minorHAnsi"/>
              </w:rPr>
              <w:t>7.2.2 Construye un prototip</w:t>
            </w:r>
            <w:r w:rsidR="001563FD">
              <w:rPr>
                <w:rFonts w:cstheme="minorHAnsi"/>
              </w:rPr>
              <w:t>o que informe de forma sencilla sobre las características de la idea.</w:t>
            </w:r>
          </w:p>
          <w:p w14:paraId="28429984" w14:textId="77777777" w:rsidR="001563FD" w:rsidRDefault="001563FD" w:rsidP="006875CB">
            <w:pPr>
              <w:jc w:val="center"/>
              <w:rPr>
                <w:rFonts w:cstheme="minorHAnsi"/>
              </w:rPr>
            </w:pPr>
            <w:r>
              <w:rPr>
                <w:rFonts w:cstheme="minorHAnsi"/>
              </w:rPr>
              <w:t>7.2.3 Investiga las formas de proteger su idea de negocio.</w:t>
            </w:r>
          </w:p>
        </w:tc>
      </w:tr>
      <w:tr w:rsidR="006875CB" w14:paraId="0C35D7F6" w14:textId="77777777" w:rsidTr="00EF2DB6">
        <w:tc>
          <w:tcPr>
            <w:tcW w:w="716" w:type="dxa"/>
            <w:vAlign w:val="center"/>
          </w:tcPr>
          <w:p w14:paraId="380ECAC1" w14:textId="77777777" w:rsidR="006875CB" w:rsidRDefault="006875CB" w:rsidP="006875CB">
            <w:pPr>
              <w:jc w:val="center"/>
              <w:rPr>
                <w:rFonts w:cstheme="minorHAnsi"/>
              </w:rPr>
            </w:pPr>
            <w:r>
              <w:rPr>
                <w:rFonts w:cstheme="minorHAnsi"/>
              </w:rPr>
              <w:lastRenderedPageBreak/>
              <w:t>UD11</w:t>
            </w:r>
          </w:p>
        </w:tc>
        <w:tc>
          <w:tcPr>
            <w:tcW w:w="4808" w:type="dxa"/>
            <w:vAlign w:val="center"/>
          </w:tcPr>
          <w:p w14:paraId="2A850D48" w14:textId="77777777" w:rsidR="006875CB" w:rsidRPr="006875CB" w:rsidRDefault="006875CB" w:rsidP="006875CB">
            <w:pPr>
              <w:rPr>
                <w:rFonts w:ascii="Aptos Narrow" w:hAnsi="Aptos Narrow"/>
                <w:color w:val="000000"/>
              </w:rPr>
            </w:pPr>
            <w:r>
              <w:rPr>
                <w:rFonts w:ascii="Aptos Narrow" w:hAnsi="Aptos Narrow"/>
                <w:color w:val="000000"/>
              </w:rPr>
              <w:t>D.2 El usuario como destinatario final del prototipo. La toma de decisiones de los</w:t>
            </w:r>
            <w:r>
              <w:rPr>
                <w:rFonts w:ascii="Aptos Narrow" w:hAnsi="Aptos Narrow"/>
                <w:color w:val="000000"/>
              </w:rPr>
              <w:br/>
              <w:t>usuarios. El usuario como consumidor.</w:t>
            </w:r>
            <w:r>
              <w:rPr>
                <w:rFonts w:ascii="Aptos Narrow" w:hAnsi="Aptos Narrow"/>
                <w:color w:val="000000"/>
              </w:rPr>
              <w:br/>
              <w:t>D.4 Métodos de análisis de la competencia.</w:t>
            </w:r>
          </w:p>
        </w:tc>
        <w:tc>
          <w:tcPr>
            <w:tcW w:w="567" w:type="dxa"/>
          </w:tcPr>
          <w:p w14:paraId="4D5B3B5A" w14:textId="77777777" w:rsidR="006875CB" w:rsidRDefault="00EF2DB6" w:rsidP="006875CB">
            <w:pPr>
              <w:jc w:val="center"/>
              <w:rPr>
                <w:rFonts w:cstheme="minorHAnsi"/>
              </w:rPr>
            </w:pPr>
            <w:r>
              <w:rPr>
                <w:rFonts w:cstheme="minorHAnsi"/>
              </w:rPr>
              <w:t>6.1</w:t>
            </w:r>
          </w:p>
          <w:p w14:paraId="4000CE60" w14:textId="77777777" w:rsidR="00EF2DB6" w:rsidRDefault="00EF2DB6" w:rsidP="006875CB">
            <w:pPr>
              <w:jc w:val="center"/>
              <w:rPr>
                <w:rFonts w:cstheme="minorHAnsi"/>
              </w:rPr>
            </w:pPr>
            <w:r>
              <w:rPr>
                <w:rFonts w:cstheme="minorHAnsi"/>
              </w:rPr>
              <w:t>7.3</w:t>
            </w:r>
          </w:p>
        </w:tc>
        <w:tc>
          <w:tcPr>
            <w:tcW w:w="2403" w:type="dxa"/>
          </w:tcPr>
          <w:p w14:paraId="79FA1B2D" w14:textId="77777777" w:rsidR="006875CB" w:rsidRDefault="001563FD" w:rsidP="006875CB">
            <w:pPr>
              <w:jc w:val="center"/>
              <w:rPr>
                <w:rFonts w:cstheme="minorHAnsi"/>
              </w:rPr>
            </w:pPr>
            <w:r>
              <w:rPr>
                <w:rFonts w:cstheme="minorHAnsi"/>
              </w:rPr>
              <w:t xml:space="preserve">6.1.1 Identifica las variables del marketing </w:t>
            </w:r>
            <w:proofErr w:type="spellStart"/>
            <w:r>
              <w:rPr>
                <w:rFonts w:cstheme="minorHAnsi"/>
              </w:rPr>
              <w:t>mix</w:t>
            </w:r>
            <w:proofErr w:type="spellEnd"/>
            <w:r>
              <w:rPr>
                <w:rFonts w:cstheme="minorHAnsi"/>
              </w:rPr>
              <w:t xml:space="preserve"> y la importancia de las mismas para su producto.</w:t>
            </w:r>
          </w:p>
          <w:p w14:paraId="0AF1998B" w14:textId="77777777" w:rsidR="001563FD" w:rsidRDefault="001563FD" w:rsidP="006875CB">
            <w:pPr>
              <w:jc w:val="center"/>
              <w:rPr>
                <w:rFonts w:cstheme="minorHAnsi"/>
              </w:rPr>
            </w:pPr>
            <w:r>
              <w:rPr>
                <w:rFonts w:cstheme="minorHAnsi"/>
              </w:rPr>
              <w:t>6.1.2 Analiza la viabilidad económica y financiera del negocio.</w:t>
            </w:r>
          </w:p>
          <w:p w14:paraId="719C1746" w14:textId="77777777" w:rsidR="001563FD" w:rsidRDefault="001563FD" w:rsidP="006875CB">
            <w:pPr>
              <w:jc w:val="center"/>
              <w:rPr>
                <w:rFonts w:cstheme="minorHAnsi"/>
              </w:rPr>
            </w:pPr>
            <w:r>
              <w:rPr>
                <w:rFonts w:cstheme="minorHAnsi"/>
              </w:rPr>
              <w:t>7.3.1 Reconoce la necesidad de dar a conocer tu idea de negocio: antes, durante y después de llevar a cabo.</w:t>
            </w:r>
          </w:p>
        </w:tc>
      </w:tr>
    </w:tbl>
    <w:p w14:paraId="08AAB1D7" w14:textId="77777777" w:rsidR="001218B4" w:rsidRDefault="001218B4" w:rsidP="00683A3A">
      <w:pPr>
        <w:spacing w:after="0" w:line="240" w:lineRule="auto"/>
        <w:jc w:val="both"/>
        <w:rPr>
          <w:rFonts w:cstheme="minorHAnsi"/>
        </w:rPr>
      </w:pPr>
    </w:p>
    <w:p w14:paraId="177544CC" w14:textId="77777777" w:rsidR="001563FD" w:rsidRDefault="001563FD" w:rsidP="00683A3A">
      <w:pPr>
        <w:spacing w:after="0" w:line="240" w:lineRule="auto"/>
        <w:jc w:val="both"/>
        <w:rPr>
          <w:rFonts w:cstheme="minorHAnsi"/>
        </w:rPr>
      </w:pPr>
    </w:p>
    <w:p w14:paraId="08DD08B9" w14:textId="77777777" w:rsidR="001563FD" w:rsidRPr="00D81C9F" w:rsidRDefault="001563FD" w:rsidP="001563FD">
      <w:pPr>
        <w:spacing w:after="0" w:line="240" w:lineRule="auto"/>
        <w:jc w:val="both"/>
        <w:rPr>
          <w:rFonts w:cstheme="minorHAnsi"/>
        </w:rPr>
      </w:pPr>
      <w:r w:rsidRPr="00D81C9F">
        <w:rPr>
          <w:rFonts w:cstheme="minorHAnsi"/>
        </w:rPr>
        <w:t xml:space="preserve">La evolución del aprendizaje debe tener un proceso de evaluación que me permita tener en cuenta el progreso del alumno, el cual debe conocer en todo momento los instrumentos de evaluación y calificación para dirigir de forma correcta su esfuerzo, y me permita establecer un conjunto de criterios aplicables para establecer el logro. Los instrumentos de evaluación asociados serán variados y dotados de capacidad diagnóstica y de mejora. </w:t>
      </w:r>
    </w:p>
    <w:p w14:paraId="22A4670B" w14:textId="77777777" w:rsidR="001563FD" w:rsidRPr="00D81C9F" w:rsidRDefault="001563FD" w:rsidP="001563FD">
      <w:pPr>
        <w:spacing w:after="0" w:line="240" w:lineRule="auto"/>
        <w:jc w:val="both"/>
        <w:rPr>
          <w:rFonts w:cstheme="minorHAnsi"/>
        </w:rPr>
      </w:pPr>
    </w:p>
    <w:p w14:paraId="1811CF90" w14:textId="77777777" w:rsidR="001563FD" w:rsidRDefault="001563FD" w:rsidP="001563FD">
      <w:pPr>
        <w:spacing w:after="0" w:line="240" w:lineRule="auto"/>
        <w:jc w:val="both"/>
        <w:rPr>
          <w:rFonts w:cstheme="minorHAnsi"/>
        </w:rPr>
      </w:pPr>
      <w:r w:rsidRPr="00D81C9F">
        <w:rPr>
          <w:rFonts w:cstheme="minorHAnsi"/>
        </w:rPr>
        <w:t>Se proponen diferentes instrumentos de evaluación que permiten procedimientos variados que dan lugar a una observación profunda del proceso de aprendizaje. Algunos instrumentos de evaluación son:</w:t>
      </w:r>
    </w:p>
    <w:p w14:paraId="43CD4645" w14:textId="77777777" w:rsidR="005F4AAE" w:rsidRDefault="005F4AAE" w:rsidP="001563FD">
      <w:pPr>
        <w:spacing w:after="0" w:line="240" w:lineRule="auto"/>
        <w:jc w:val="both"/>
        <w:rPr>
          <w:rFonts w:cstheme="minorHAnsi"/>
        </w:rPr>
      </w:pPr>
    </w:p>
    <w:p w14:paraId="66372038" w14:textId="77777777" w:rsidR="005F4AAE" w:rsidRDefault="005F4AAE" w:rsidP="001563FD">
      <w:pPr>
        <w:spacing w:after="0" w:line="240" w:lineRule="auto"/>
        <w:jc w:val="both"/>
        <w:rPr>
          <w:rFonts w:cstheme="minorHAnsi"/>
        </w:rPr>
      </w:pPr>
    </w:p>
    <w:p w14:paraId="6FF83F70" w14:textId="77777777" w:rsidR="005F4AAE" w:rsidRDefault="005F4AAE" w:rsidP="001563FD">
      <w:pPr>
        <w:spacing w:after="0" w:line="240" w:lineRule="auto"/>
        <w:jc w:val="both"/>
        <w:rPr>
          <w:rFonts w:cstheme="minorHAnsi"/>
        </w:rPr>
      </w:pPr>
    </w:p>
    <w:p w14:paraId="102EB1D2" w14:textId="77777777" w:rsidR="005F4AAE" w:rsidRDefault="005F4AAE" w:rsidP="001563FD">
      <w:pPr>
        <w:spacing w:after="0" w:line="240" w:lineRule="auto"/>
        <w:jc w:val="both"/>
        <w:rPr>
          <w:rFonts w:cstheme="minorHAnsi"/>
        </w:rPr>
      </w:pPr>
    </w:p>
    <w:p w14:paraId="48A53E11" w14:textId="77777777" w:rsidR="005F4AAE" w:rsidRDefault="005F4AAE" w:rsidP="001563FD">
      <w:pPr>
        <w:spacing w:after="0" w:line="240" w:lineRule="auto"/>
        <w:jc w:val="both"/>
        <w:rPr>
          <w:rFonts w:cstheme="minorHAnsi"/>
        </w:rPr>
      </w:pPr>
    </w:p>
    <w:p w14:paraId="05C86A8C" w14:textId="77777777" w:rsidR="005F4AAE" w:rsidRDefault="005F4AAE" w:rsidP="001563FD">
      <w:pPr>
        <w:spacing w:after="0" w:line="240" w:lineRule="auto"/>
        <w:jc w:val="both"/>
        <w:rPr>
          <w:rFonts w:cstheme="minorHAnsi"/>
        </w:rPr>
      </w:pPr>
    </w:p>
    <w:p w14:paraId="0E34347E" w14:textId="77777777" w:rsidR="005F4AAE" w:rsidRPr="00D81C9F" w:rsidRDefault="005F4AAE" w:rsidP="001563FD">
      <w:pPr>
        <w:spacing w:after="0" w:line="240" w:lineRule="auto"/>
        <w:jc w:val="both"/>
        <w:rPr>
          <w:rFonts w:cstheme="minorHAnsi"/>
        </w:rPr>
      </w:pPr>
    </w:p>
    <w:p w14:paraId="7E54947C" w14:textId="77777777" w:rsidR="001563FD" w:rsidRPr="00D81C9F" w:rsidRDefault="001563FD" w:rsidP="001563FD">
      <w:pPr>
        <w:spacing w:after="0" w:line="240" w:lineRule="auto"/>
        <w:jc w:val="both"/>
        <w:rPr>
          <w:rFonts w:cstheme="minorHAnsi"/>
        </w:rPr>
      </w:pPr>
    </w:p>
    <w:p w14:paraId="0DD15CB3" w14:textId="77777777" w:rsidR="001563FD" w:rsidRPr="00D81C9F" w:rsidRDefault="001563FD" w:rsidP="001563FD">
      <w:pPr>
        <w:pStyle w:val="Prrafodelista"/>
        <w:numPr>
          <w:ilvl w:val="0"/>
          <w:numId w:val="26"/>
        </w:numPr>
        <w:spacing w:after="0" w:line="240" w:lineRule="auto"/>
        <w:jc w:val="both"/>
        <w:rPr>
          <w:rFonts w:cstheme="minorHAnsi"/>
        </w:rPr>
      </w:pPr>
      <w:r w:rsidRPr="00D81C9F">
        <w:rPr>
          <w:rFonts w:cstheme="minorHAnsi"/>
        </w:rPr>
        <w:lastRenderedPageBreak/>
        <w:t>De observación:</w:t>
      </w:r>
    </w:p>
    <w:p w14:paraId="33DDF80D" w14:textId="77777777" w:rsidR="001563FD" w:rsidRPr="00D81C9F" w:rsidRDefault="001563FD" w:rsidP="001563FD">
      <w:pPr>
        <w:spacing w:after="0" w:line="240" w:lineRule="auto"/>
        <w:ind w:left="360"/>
        <w:jc w:val="both"/>
        <w:rPr>
          <w:rFonts w:cstheme="minorHAnsi"/>
        </w:rPr>
      </w:pPr>
      <w:r w:rsidRPr="00D81C9F">
        <w:rPr>
          <w:rFonts w:cstheme="minorHAnsi"/>
        </w:rPr>
        <w:t>- Diario de clase.</w:t>
      </w:r>
    </w:p>
    <w:p w14:paraId="6581C6F7" w14:textId="77777777" w:rsidR="001563FD" w:rsidRPr="00D81C9F" w:rsidRDefault="001563FD" w:rsidP="001563FD">
      <w:pPr>
        <w:spacing w:after="0" w:line="240" w:lineRule="auto"/>
        <w:jc w:val="both"/>
        <w:rPr>
          <w:rFonts w:cstheme="minorHAnsi"/>
        </w:rPr>
      </w:pPr>
    </w:p>
    <w:p w14:paraId="3EBACD12" w14:textId="77777777" w:rsidR="001563FD" w:rsidRPr="00D81C9F" w:rsidRDefault="001563FD" w:rsidP="001563FD">
      <w:pPr>
        <w:pStyle w:val="Prrafodelista"/>
        <w:numPr>
          <w:ilvl w:val="0"/>
          <w:numId w:val="26"/>
        </w:numPr>
        <w:spacing w:after="0" w:line="240" w:lineRule="auto"/>
        <w:jc w:val="both"/>
        <w:rPr>
          <w:rFonts w:cstheme="minorHAnsi"/>
        </w:rPr>
      </w:pPr>
      <w:r w:rsidRPr="00D81C9F">
        <w:rPr>
          <w:rFonts w:cstheme="minorHAnsi"/>
        </w:rPr>
        <w:t xml:space="preserve">De rendimiento: </w:t>
      </w:r>
    </w:p>
    <w:p w14:paraId="1F59EF20" w14:textId="77777777" w:rsidR="001563FD" w:rsidRPr="00D81C9F" w:rsidRDefault="001563FD" w:rsidP="001563FD">
      <w:pPr>
        <w:pStyle w:val="Prrafodelista"/>
        <w:numPr>
          <w:ilvl w:val="0"/>
          <w:numId w:val="24"/>
        </w:numPr>
        <w:spacing w:after="0" w:line="240" w:lineRule="auto"/>
        <w:jc w:val="both"/>
        <w:rPr>
          <w:rFonts w:cstheme="minorHAnsi"/>
        </w:rPr>
      </w:pPr>
      <w:r w:rsidRPr="00D81C9F">
        <w:rPr>
          <w:rFonts w:cstheme="minorHAnsi"/>
        </w:rPr>
        <w:t>Las pruebas objetivas escritas.</w:t>
      </w:r>
    </w:p>
    <w:p w14:paraId="58377252" w14:textId="77777777" w:rsidR="001563FD" w:rsidRPr="00D81C9F" w:rsidRDefault="001563FD" w:rsidP="001563FD">
      <w:pPr>
        <w:pStyle w:val="Prrafodelista"/>
        <w:spacing w:after="0" w:line="240" w:lineRule="auto"/>
        <w:jc w:val="both"/>
        <w:rPr>
          <w:rFonts w:cstheme="minorHAnsi"/>
        </w:rPr>
      </w:pPr>
    </w:p>
    <w:p w14:paraId="62298981" w14:textId="77777777" w:rsidR="001563FD" w:rsidRPr="00D81C9F" w:rsidRDefault="001563FD" w:rsidP="001563FD">
      <w:pPr>
        <w:pStyle w:val="Prrafodelista"/>
        <w:numPr>
          <w:ilvl w:val="0"/>
          <w:numId w:val="25"/>
        </w:numPr>
        <w:spacing w:after="0" w:line="240" w:lineRule="auto"/>
        <w:jc w:val="both"/>
        <w:rPr>
          <w:rFonts w:cstheme="minorHAnsi"/>
        </w:rPr>
      </w:pPr>
      <w:r w:rsidRPr="00D81C9F">
        <w:rPr>
          <w:rFonts w:cstheme="minorHAnsi"/>
        </w:rPr>
        <w:t>De desempeño:</w:t>
      </w:r>
    </w:p>
    <w:p w14:paraId="6E8D1245" w14:textId="77777777" w:rsidR="001563FD" w:rsidRPr="00D81C9F" w:rsidRDefault="001563FD" w:rsidP="001563FD">
      <w:pPr>
        <w:pStyle w:val="Prrafodelista"/>
        <w:numPr>
          <w:ilvl w:val="0"/>
          <w:numId w:val="24"/>
        </w:numPr>
        <w:spacing w:after="0" w:line="240" w:lineRule="auto"/>
        <w:jc w:val="both"/>
        <w:rPr>
          <w:rFonts w:cstheme="minorHAnsi"/>
        </w:rPr>
      </w:pPr>
      <w:r w:rsidRPr="00D81C9F">
        <w:rPr>
          <w:rFonts w:cstheme="minorHAnsi"/>
        </w:rPr>
        <w:t>Portafolio.</w:t>
      </w:r>
    </w:p>
    <w:p w14:paraId="3502DD4C" w14:textId="77777777" w:rsidR="001563FD" w:rsidRPr="00D81C9F" w:rsidRDefault="001563FD" w:rsidP="001563FD">
      <w:pPr>
        <w:pStyle w:val="Prrafodelista"/>
        <w:numPr>
          <w:ilvl w:val="0"/>
          <w:numId w:val="24"/>
        </w:numPr>
        <w:spacing w:after="0" w:line="240" w:lineRule="auto"/>
        <w:jc w:val="both"/>
        <w:rPr>
          <w:rFonts w:cstheme="minorHAnsi"/>
        </w:rPr>
      </w:pPr>
      <w:r w:rsidRPr="00D81C9F">
        <w:rPr>
          <w:rFonts w:cstheme="minorHAnsi"/>
        </w:rPr>
        <w:t>Trabajos monográficos.</w:t>
      </w:r>
    </w:p>
    <w:p w14:paraId="49F08CBE" w14:textId="77777777" w:rsidR="001563FD" w:rsidRPr="00D81C9F" w:rsidRDefault="001563FD" w:rsidP="001563FD">
      <w:pPr>
        <w:pStyle w:val="Prrafodelista"/>
        <w:numPr>
          <w:ilvl w:val="0"/>
          <w:numId w:val="24"/>
        </w:numPr>
        <w:spacing w:after="0" w:line="240" w:lineRule="auto"/>
        <w:jc w:val="both"/>
        <w:rPr>
          <w:rFonts w:cstheme="minorHAnsi"/>
        </w:rPr>
      </w:pPr>
      <w:r w:rsidRPr="00D81C9F">
        <w:rPr>
          <w:rFonts w:cstheme="minorHAnsi"/>
        </w:rPr>
        <w:t>Debates.</w:t>
      </w:r>
    </w:p>
    <w:p w14:paraId="2C543096" w14:textId="77777777" w:rsidR="001563FD" w:rsidRPr="00D81C9F" w:rsidRDefault="001563FD" w:rsidP="001563FD">
      <w:pPr>
        <w:pStyle w:val="Prrafodelista"/>
        <w:numPr>
          <w:ilvl w:val="0"/>
          <w:numId w:val="24"/>
        </w:numPr>
        <w:spacing w:after="0" w:line="240" w:lineRule="auto"/>
        <w:jc w:val="both"/>
        <w:rPr>
          <w:rFonts w:cstheme="minorHAnsi"/>
        </w:rPr>
      </w:pPr>
      <w:r w:rsidRPr="00D81C9F">
        <w:rPr>
          <w:rFonts w:cstheme="minorHAnsi"/>
        </w:rPr>
        <w:t>Exposiciones orales.</w:t>
      </w:r>
    </w:p>
    <w:p w14:paraId="34D8C2FC" w14:textId="77777777" w:rsidR="001563FD" w:rsidRPr="001563FD" w:rsidRDefault="001563FD" w:rsidP="001563FD">
      <w:pPr>
        <w:pStyle w:val="Prrafodelista"/>
        <w:spacing w:after="0" w:line="240" w:lineRule="auto"/>
        <w:jc w:val="both"/>
        <w:rPr>
          <w:rFonts w:cstheme="minorHAnsi"/>
          <w:highlight w:val="yellow"/>
        </w:rPr>
      </w:pPr>
    </w:p>
    <w:p w14:paraId="7ABD04E0" w14:textId="77777777" w:rsidR="001563FD" w:rsidRPr="00D81C9F" w:rsidRDefault="001563FD" w:rsidP="001563FD">
      <w:pPr>
        <w:spacing w:after="0" w:line="240" w:lineRule="auto"/>
        <w:jc w:val="both"/>
        <w:rPr>
          <w:rFonts w:cstheme="minorHAnsi"/>
        </w:rPr>
      </w:pPr>
      <w:r w:rsidRPr="00D81C9F">
        <w:rPr>
          <w:rFonts w:cstheme="minorHAnsi"/>
        </w:rPr>
        <w:t xml:space="preserve">En esta programación presento una serie de herramientas de evaluación que nos permiten valorar el grado de adquisición de las competencias de una forma objetiva, y que se utilizarán de manera que nos permita ser flexibles para adaptarlas a los alumnos y los criterios de evaluación pautados. </w:t>
      </w:r>
    </w:p>
    <w:p w14:paraId="40710295" w14:textId="77777777" w:rsidR="001563FD" w:rsidRPr="001563FD" w:rsidRDefault="001563FD" w:rsidP="001563FD">
      <w:pPr>
        <w:spacing w:after="0" w:line="240" w:lineRule="auto"/>
        <w:jc w:val="both"/>
        <w:rPr>
          <w:rFonts w:cstheme="minorHAnsi"/>
          <w:highlight w:val="yellow"/>
        </w:rPr>
      </w:pPr>
    </w:p>
    <w:p w14:paraId="4A7CD5AF" w14:textId="77777777" w:rsidR="001563FD" w:rsidRPr="00D81C9F" w:rsidRDefault="001563FD" w:rsidP="001563FD">
      <w:pPr>
        <w:spacing w:after="0" w:line="240" w:lineRule="auto"/>
        <w:jc w:val="both"/>
        <w:rPr>
          <w:rFonts w:cstheme="minorHAnsi"/>
        </w:rPr>
      </w:pPr>
      <w:r w:rsidRPr="00D81C9F">
        <w:rPr>
          <w:rFonts w:cstheme="minorHAnsi"/>
        </w:rPr>
        <w:t>Cada criterio de evaluación será calificado a través de los instrumentos previamente señalados. Con carácter general, el 15% de la calificación de cada criterio de evaluación corresponderá a las tareas realizadas en el portafolio, el 35% a las SA ligadas a cada criterio de evaluación (evaluadas a través de trabajos monográficos, debates o exposiciones orales) y el restante 50% a la prueba escrita ligada a cada uno de los criterios. Así mismo, la observación del trabajo diario del alumno y su participación en actividades propuestas como debates, coloquios o tormenta de ideas, también una prueba nos servirán de herramientas de evaluación. Se determinan las herramientas seleccionadas para cada unidad y se informará a los alumnos.</w:t>
      </w:r>
    </w:p>
    <w:p w14:paraId="321E8653" w14:textId="77777777" w:rsidR="001563FD" w:rsidRPr="001563FD" w:rsidRDefault="001563FD" w:rsidP="001563FD">
      <w:pPr>
        <w:spacing w:after="0" w:line="240" w:lineRule="auto"/>
        <w:jc w:val="both"/>
        <w:rPr>
          <w:rFonts w:cstheme="minorHAnsi"/>
          <w:highlight w:val="yellow"/>
        </w:rPr>
      </w:pPr>
    </w:p>
    <w:p w14:paraId="5813D945" w14:textId="77777777" w:rsidR="001563FD" w:rsidRDefault="001563FD" w:rsidP="001563FD">
      <w:pPr>
        <w:spacing w:after="0" w:line="240" w:lineRule="auto"/>
        <w:jc w:val="both"/>
        <w:rPr>
          <w:rFonts w:cstheme="minorHAnsi"/>
        </w:rPr>
      </w:pPr>
      <w:r w:rsidRPr="00D81C9F">
        <w:rPr>
          <w:rFonts w:cstheme="minorHAnsi"/>
        </w:rPr>
        <w:t>Se utilizará tanto la coevaluación como la autoevaluación en diferentes instrumentos de evaluación. Concretamente, el portafolio y los trabajos monográficos serán autoevaluados por el propio estudiante, suponiendo dicha calificación un 10% de la nota (el 90% restante lo asignará el docente). Por su parte, las exposiciones orales y los debates serán coevaluados por el docente y el resto de alumnado. El primero aportará el 75% de la nota y los segundos el 25% restante (media aritmética de las diferentes evaluaciones del resto de alumnado). Tanto en el caso de la autoevaluación como de la coevaluación el alumnado empleará las mismas rúbricas de calificación que el docente.</w:t>
      </w:r>
    </w:p>
    <w:p w14:paraId="2926EBDE" w14:textId="77777777" w:rsidR="006F2424" w:rsidRDefault="006F2424" w:rsidP="001563FD">
      <w:pPr>
        <w:spacing w:after="0" w:line="240" w:lineRule="auto"/>
        <w:jc w:val="both"/>
        <w:rPr>
          <w:rFonts w:cstheme="minorHAnsi"/>
        </w:rPr>
      </w:pPr>
    </w:p>
    <w:p w14:paraId="2472C676" w14:textId="46F0255F" w:rsidR="006F2424" w:rsidRPr="00D81C9F" w:rsidRDefault="006F2424" w:rsidP="001563FD">
      <w:pPr>
        <w:spacing w:after="0" w:line="240" w:lineRule="auto"/>
        <w:jc w:val="both"/>
        <w:rPr>
          <w:rFonts w:cstheme="minorHAnsi"/>
        </w:rPr>
      </w:pPr>
      <w:r w:rsidRPr="006F2424">
        <w:rPr>
          <w:rFonts w:cstheme="minorHAnsi"/>
        </w:rPr>
        <w:t xml:space="preserve">En caso de que durante el desarrollo de una prueba escrita se detecte que algún alumno hace uso de cualquier elemento (apuntes, papeles, dispositivos electrónicos, etc.) que pudiera facilitar el desarrollo de dicha prueba, esta será calificada inmediatamente con un 0. Así mismo, cualquier entrega, trabajo, exposición, etc. que realice un alumno deberá ser de su propia autoría. En caso de que sea evidente que la autoría de dicha entrega no corresponde al alumno, esta será igualmente calificada con un 0. </w:t>
      </w:r>
    </w:p>
    <w:p w14:paraId="0C8311F9" w14:textId="77777777" w:rsidR="001563FD" w:rsidRPr="001563FD" w:rsidRDefault="001563FD" w:rsidP="001563FD">
      <w:pPr>
        <w:spacing w:after="0" w:line="240" w:lineRule="auto"/>
        <w:jc w:val="both"/>
        <w:rPr>
          <w:rFonts w:cstheme="minorHAnsi"/>
          <w:highlight w:val="yellow"/>
        </w:rPr>
      </w:pPr>
    </w:p>
    <w:p w14:paraId="1B553222" w14:textId="3283CBA1" w:rsidR="001563FD" w:rsidRDefault="001563FD" w:rsidP="001563FD">
      <w:pPr>
        <w:spacing w:after="0" w:line="240" w:lineRule="auto"/>
        <w:jc w:val="both"/>
        <w:rPr>
          <w:rFonts w:cstheme="minorHAnsi"/>
        </w:rPr>
      </w:pPr>
      <w:r w:rsidRPr="00D81C9F">
        <w:rPr>
          <w:rFonts w:cstheme="minorHAnsi"/>
        </w:rPr>
        <w:t xml:space="preserve">La evaluación será continua y estará inmersa en el proceso de enseñanza y aprendizaje del alumno con la finalidad de detectar las dificultades el momento en que se produce, de tal manera que permita analizar las causas y adoptar medidas necesarias que permitan al alumnado mejorar en su proceso de aprendizaje. Se contempla tres tipos de evaluación según el momento en el que se llevan a cabo, la evaluación inicial que me permitirá averiguar cuáles son los conocimientos previos de los alumnos, tanto al inicio del curso como al inicio de las unidades. La evaluación formativa que me permitirá conocer las dificultades y avances que se van </w:t>
      </w:r>
      <w:r w:rsidRPr="00D81C9F">
        <w:rPr>
          <w:rFonts w:cstheme="minorHAnsi"/>
        </w:rPr>
        <w:lastRenderedPageBreak/>
        <w:t>produciendo a lo largo de la unidad e ir tomando las medidas adecuadas, para la realización de esta evaluación para lo que empleo la observación del trabajo del alumno, la corrección de actividades o la prueba objetiva, y  la evaluación sumativa me permitirá valorar si los alumnos han alcanzado los objetivos propuestos.</w:t>
      </w:r>
    </w:p>
    <w:p w14:paraId="60315ADC" w14:textId="77777777" w:rsidR="005F4AAE" w:rsidRDefault="005F4AAE" w:rsidP="001563FD">
      <w:pPr>
        <w:spacing w:after="0" w:line="240" w:lineRule="auto"/>
        <w:jc w:val="both"/>
        <w:rPr>
          <w:rFonts w:cstheme="minorHAnsi"/>
        </w:rPr>
      </w:pPr>
    </w:p>
    <w:p w14:paraId="64571DE3" w14:textId="77777777" w:rsidR="005F4AAE" w:rsidRPr="00D81C9F" w:rsidRDefault="005F4AAE" w:rsidP="001563FD">
      <w:pPr>
        <w:spacing w:after="0" w:line="240" w:lineRule="auto"/>
        <w:jc w:val="both"/>
        <w:rPr>
          <w:rFonts w:cstheme="minorHAnsi"/>
        </w:rPr>
      </w:pPr>
    </w:p>
    <w:p w14:paraId="2E71106E" w14:textId="77777777" w:rsidR="001563FD" w:rsidRPr="00D81C9F" w:rsidRDefault="001563FD" w:rsidP="001563FD">
      <w:pPr>
        <w:spacing w:after="0" w:line="240" w:lineRule="auto"/>
        <w:jc w:val="both"/>
        <w:rPr>
          <w:rFonts w:cstheme="minorHAnsi"/>
        </w:rPr>
      </w:pPr>
    </w:p>
    <w:p w14:paraId="429009C7" w14:textId="77777777" w:rsidR="001563FD" w:rsidRPr="00D81C9F" w:rsidRDefault="001563FD" w:rsidP="001563FD">
      <w:pPr>
        <w:spacing w:after="0" w:line="240" w:lineRule="auto"/>
        <w:jc w:val="both"/>
        <w:rPr>
          <w:rFonts w:cstheme="minorHAnsi"/>
        </w:rPr>
      </w:pPr>
      <w:r w:rsidRPr="00D81C9F">
        <w:rPr>
          <w:rFonts w:cstheme="minorHAnsi"/>
        </w:rPr>
        <w:t>La comprobación del grado de adquisición de las competencias clave, competencias específicas  y el logro de los objetivos de la etapa se realizarán tomando como referente los criterios de evaluación y los indicadores de logro. Se establecerán las medidas más adecuadas para que las condiciones de realización de las evaluaciones se adapten a las necesidades del alumnado con necesidades educativas especiales.</w:t>
      </w:r>
    </w:p>
    <w:p w14:paraId="2AD3EB84" w14:textId="77777777" w:rsidR="001563FD" w:rsidRPr="00D81C9F" w:rsidRDefault="001563FD" w:rsidP="001563FD">
      <w:pPr>
        <w:spacing w:after="0" w:line="240" w:lineRule="auto"/>
        <w:jc w:val="both"/>
        <w:rPr>
          <w:rFonts w:cstheme="minorHAnsi"/>
        </w:rPr>
      </w:pPr>
    </w:p>
    <w:p w14:paraId="1EFEE0BA" w14:textId="77777777" w:rsidR="001563FD" w:rsidRPr="00D81C9F" w:rsidRDefault="001563FD" w:rsidP="001563FD">
      <w:pPr>
        <w:spacing w:after="0" w:line="240" w:lineRule="auto"/>
        <w:jc w:val="both"/>
        <w:rPr>
          <w:rFonts w:cstheme="minorHAnsi"/>
        </w:rPr>
      </w:pPr>
      <w:r w:rsidRPr="00D81C9F">
        <w:rPr>
          <w:rFonts w:cstheme="minorHAnsi"/>
        </w:rPr>
        <w:t xml:space="preserve">Para aprobar la materia de Economía </w:t>
      </w:r>
      <w:r w:rsidR="00D81C9F" w:rsidRPr="00D81C9F">
        <w:rPr>
          <w:rFonts w:cstheme="minorHAnsi"/>
        </w:rPr>
        <w:t xml:space="preserve">y Emprendimiento </w:t>
      </w:r>
      <w:r w:rsidRPr="00D81C9F">
        <w:rPr>
          <w:rFonts w:cstheme="minorHAnsi"/>
        </w:rPr>
        <w:t>durante este curso se necesita obtener un 5, calificación que se obtiene de la suma de las calificaciones de los diferentes criterios de evaluación ponderados.</w:t>
      </w:r>
    </w:p>
    <w:p w14:paraId="32FFF4C5" w14:textId="77777777" w:rsidR="001563FD" w:rsidRPr="00D81C9F" w:rsidRDefault="001563FD" w:rsidP="001563FD">
      <w:pPr>
        <w:spacing w:after="0" w:line="240" w:lineRule="auto"/>
        <w:jc w:val="both"/>
        <w:rPr>
          <w:rFonts w:cstheme="minorHAnsi"/>
        </w:rPr>
      </w:pPr>
    </w:p>
    <w:p w14:paraId="205E020F" w14:textId="77777777" w:rsidR="001563FD" w:rsidRPr="00D81C9F" w:rsidRDefault="001563FD" w:rsidP="001563FD">
      <w:pPr>
        <w:spacing w:after="0" w:line="240" w:lineRule="auto"/>
        <w:jc w:val="both"/>
        <w:rPr>
          <w:rFonts w:cstheme="minorHAnsi"/>
        </w:rPr>
      </w:pPr>
      <w:r w:rsidRPr="00D81C9F">
        <w:rPr>
          <w:rFonts w:cstheme="minorHAnsi"/>
        </w:rPr>
        <w:t>La nota de cada trimestre se obtendrá como la suma de las calificaciones ponderadas de los criterios de evaluación trabajados en dicho trimestre dividida entre la suma de dichas ponderaciones.</w:t>
      </w:r>
    </w:p>
    <w:p w14:paraId="5181C0C8" w14:textId="77777777" w:rsidR="001563FD" w:rsidRPr="00D81C9F" w:rsidRDefault="001563FD" w:rsidP="001563FD">
      <w:pPr>
        <w:spacing w:after="0" w:line="240" w:lineRule="auto"/>
        <w:jc w:val="both"/>
        <w:rPr>
          <w:rFonts w:cstheme="minorHAnsi"/>
          <w:color w:val="FF0000"/>
        </w:rPr>
      </w:pPr>
    </w:p>
    <w:p w14:paraId="79CD8F7F" w14:textId="77777777" w:rsidR="001563FD" w:rsidRPr="00D81C9F" w:rsidRDefault="001563FD" w:rsidP="001563FD">
      <w:pPr>
        <w:spacing w:after="0" w:line="240" w:lineRule="auto"/>
        <w:jc w:val="both"/>
        <w:rPr>
          <w:rFonts w:cstheme="minorHAnsi"/>
        </w:rPr>
      </w:pPr>
      <w:r w:rsidRPr="00D81C9F">
        <w:rPr>
          <w:rFonts w:cstheme="minorHAnsi"/>
        </w:rPr>
        <w:t xml:space="preserve">De no lograr el aprobado en alguna de las evaluaciones, propondré al alumno la realización de una prueba escrita de recuperación de la evaluación. Podré decidir, tras previa consulta con el alumno, realizar esta prueba al final de dicha evaluación o principios de la siguiente en función de las circunstancias del curso y del alumno. La recuperación de la 3ª evaluación se realizará en junio en una fecha anunciada con antelación.  Las notas de estas pruebas de recuperación se asumirán como notas de las pruebas escritas para esos criterios de evaluación, manteniéndose la nota lograda en el resto de las actividades. </w:t>
      </w:r>
    </w:p>
    <w:p w14:paraId="5E06E8FB" w14:textId="77777777" w:rsidR="001563FD" w:rsidRPr="00D81C9F" w:rsidRDefault="001563FD" w:rsidP="001563FD">
      <w:pPr>
        <w:spacing w:after="0" w:line="240" w:lineRule="auto"/>
        <w:jc w:val="both"/>
        <w:rPr>
          <w:rFonts w:cstheme="minorHAnsi"/>
        </w:rPr>
      </w:pPr>
    </w:p>
    <w:p w14:paraId="4A24CA1D" w14:textId="77777777" w:rsidR="001563FD" w:rsidRPr="00D81C9F" w:rsidRDefault="001563FD" w:rsidP="001563FD">
      <w:pPr>
        <w:spacing w:after="0" w:line="240" w:lineRule="auto"/>
        <w:jc w:val="both"/>
        <w:rPr>
          <w:rFonts w:cstheme="minorHAnsi"/>
        </w:rPr>
      </w:pPr>
      <w:r w:rsidRPr="00D81C9F">
        <w:rPr>
          <w:rFonts w:cstheme="minorHAnsi"/>
        </w:rPr>
        <w:t>En el caso de que algún alumno no supere la materia en la convocatoria ordinaria, elaboraré unas recomendaciones con la finalidad de que trabaje los contenidos y las competencias específicas que permitan la superación de la materia en la prueba extraordinaria. Ésta prueba extraordinaria consistirá en una prueba escrita que representará el 100% de la nota.</w:t>
      </w:r>
    </w:p>
    <w:p w14:paraId="006A87B7" w14:textId="77777777" w:rsidR="001563FD" w:rsidRDefault="001563FD" w:rsidP="00683A3A">
      <w:pPr>
        <w:spacing w:after="0" w:line="240" w:lineRule="auto"/>
        <w:jc w:val="both"/>
        <w:rPr>
          <w:rFonts w:cstheme="minorHAnsi"/>
        </w:rPr>
      </w:pPr>
    </w:p>
    <w:p w14:paraId="11E52E68" w14:textId="77777777" w:rsidR="00D81C9F" w:rsidRDefault="00D81C9F" w:rsidP="00683A3A">
      <w:pPr>
        <w:spacing w:after="0" w:line="240" w:lineRule="auto"/>
        <w:jc w:val="both"/>
        <w:rPr>
          <w:rFonts w:cstheme="minorHAnsi"/>
        </w:rPr>
      </w:pPr>
      <w:r>
        <w:rPr>
          <w:rFonts w:cstheme="minorHAnsi"/>
        </w:rPr>
        <w:t>Como se recoge en el Anexo II de la programación, la materia cuenta con 21 criterios de evaluación. Todos ellos tendrán un peso equivalente.</w:t>
      </w:r>
    </w:p>
    <w:p w14:paraId="7196D064" w14:textId="77777777" w:rsidR="001563FD" w:rsidRDefault="001563FD" w:rsidP="00683A3A">
      <w:pPr>
        <w:spacing w:after="0" w:line="240" w:lineRule="auto"/>
        <w:jc w:val="both"/>
        <w:rPr>
          <w:rFonts w:cstheme="minorHAnsi"/>
        </w:rPr>
      </w:pPr>
    </w:p>
    <w:p w14:paraId="6F70EBE5" w14:textId="77777777" w:rsidR="00683A3A" w:rsidRPr="00683A3A" w:rsidRDefault="00683A3A" w:rsidP="008F5336">
      <w:pPr>
        <w:pStyle w:val="Prrafodelista"/>
        <w:numPr>
          <w:ilvl w:val="0"/>
          <w:numId w:val="1"/>
        </w:numPr>
        <w:spacing w:after="0" w:line="240" w:lineRule="auto"/>
        <w:jc w:val="both"/>
        <w:rPr>
          <w:rFonts w:cstheme="minorHAnsi"/>
        </w:rPr>
      </w:pPr>
      <w:r w:rsidRPr="00683A3A">
        <w:rPr>
          <w:b/>
          <w:sz w:val="21"/>
          <w:szCs w:val="21"/>
        </w:rPr>
        <w:t>Procedimiento para la evaluación de la programación didáctica.</w:t>
      </w:r>
    </w:p>
    <w:p w14:paraId="34FF1C98" w14:textId="77777777" w:rsidR="00683A3A" w:rsidRDefault="00683A3A" w:rsidP="00683A3A">
      <w:pPr>
        <w:spacing w:after="0" w:line="240" w:lineRule="auto"/>
        <w:jc w:val="both"/>
        <w:rPr>
          <w:rFonts w:cstheme="minorHAnsi"/>
        </w:rPr>
      </w:pPr>
    </w:p>
    <w:p w14:paraId="11F424E0" w14:textId="77777777" w:rsidR="001563FD" w:rsidRPr="00CD77FA" w:rsidRDefault="001563FD" w:rsidP="001563FD">
      <w:pPr>
        <w:spacing w:after="0" w:line="240" w:lineRule="auto"/>
        <w:jc w:val="both"/>
        <w:rPr>
          <w:rFonts w:cstheme="minorHAnsi"/>
        </w:rPr>
      </w:pPr>
      <w:r w:rsidRPr="00CD77FA">
        <w:rPr>
          <w:rFonts w:cstheme="minorHAnsi"/>
        </w:rPr>
        <w:t>Cuando hablamos de evaluación no solo hacemos referencia al proceso de aprendizaje por parte del alumnado, sino también al proceso de enseñanza por parte del profesorado. En este sentido, la LOE-LOMLOE dedica el Título VI a la importancia de la evaluación del propio sistema educativo para mejorar la calidad y equidad del mismo. Así mismo, el art. 20 del RD 243/2022 establece la importancia de que el docente evalúe el proceso de enseñanza y su propia práctica.</w:t>
      </w:r>
    </w:p>
    <w:p w14:paraId="5E3752B5" w14:textId="77777777" w:rsidR="001563FD" w:rsidRDefault="001563FD" w:rsidP="001563FD">
      <w:pPr>
        <w:spacing w:after="0" w:line="240" w:lineRule="auto"/>
        <w:jc w:val="both"/>
        <w:rPr>
          <w:rFonts w:cstheme="minorHAnsi"/>
        </w:rPr>
      </w:pPr>
      <w:r w:rsidRPr="00CD77FA">
        <w:rPr>
          <w:rFonts w:cstheme="minorHAnsi"/>
        </w:rPr>
        <w:t xml:space="preserve">Este proceso de evaluación debe servir para replantearnos ciertas partes de nuestra PD en aras de conseguir un proceso de enseñanza-aprendizaje más efectivo y enriquecedor en el futuro. Para realizar esta evaluación, se pedirá a los alumnos que rellenen una encuesta anónima trimestralmente, valorando los ítems incluidos en la </w:t>
      </w:r>
      <w:r>
        <w:rPr>
          <w:rFonts w:cstheme="minorHAnsi"/>
        </w:rPr>
        <w:t>siguiente t</w:t>
      </w:r>
      <w:r w:rsidRPr="00CD77FA">
        <w:rPr>
          <w:rFonts w:cstheme="minorHAnsi"/>
        </w:rPr>
        <w:t>abla del 1 al 5 (siendo 1 totalmente en desacuerdo y 5 totalmente de acuerdo).</w:t>
      </w:r>
    </w:p>
    <w:p w14:paraId="3184EC16" w14:textId="77777777" w:rsidR="005F4AAE" w:rsidRDefault="005F4AAE" w:rsidP="001563FD">
      <w:pPr>
        <w:spacing w:after="0" w:line="240" w:lineRule="auto"/>
        <w:jc w:val="both"/>
        <w:rPr>
          <w:rFonts w:cstheme="minorHAnsi"/>
        </w:rPr>
      </w:pPr>
    </w:p>
    <w:p w14:paraId="6D7D75E9" w14:textId="77777777" w:rsidR="005F4AAE" w:rsidRDefault="005F4AAE" w:rsidP="001563FD">
      <w:pPr>
        <w:spacing w:after="0" w:line="240" w:lineRule="auto"/>
        <w:jc w:val="both"/>
        <w:rPr>
          <w:rFonts w:cstheme="minorHAnsi"/>
        </w:rPr>
      </w:pPr>
    </w:p>
    <w:p w14:paraId="779E1352" w14:textId="77777777" w:rsidR="005F4AAE" w:rsidRDefault="005F4AAE" w:rsidP="001563FD">
      <w:pPr>
        <w:spacing w:after="0" w:line="240" w:lineRule="auto"/>
        <w:jc w:val="both"/>
        <w:rPr>
          <w:rFonts w:cstheme="minorHAnsi"/>
        </w:rPr>
      </w:pPr>
    </w:p>
    <w:p w14:paraId="7FA745A1" w14:textId="77777777" w:rsidR="005F4AAE" w:rsidRDefault="005F4AAE" w:rsidP="001563FD">
      <w:pPr>
        <w:spacing w:after="0" w:line="240" w:lineRule="auto"/>
        <w:jc w:val="both"/>
        <w:rPr>
          <w:rFonts w:cstheme="minorHAnsi"/>
        </w:rPr>
      </w:pPr>
    </w:p>
    <w:p w14:paraId="2C1A96F3" w14:textId="77777777" w:rsidR="005F4AAE" w:rsidRDefault="005F4AAE" w:rsidP="001563FD">
      <w:pPr>
        <w:spacing w:after="0" w:line="240" w:lineRule="auto"/>
        <w:jc w:val="both"/>
        <w:rPr>
          <w:rFonts w:cstheme="minorHAnsi"/>
        </w:rPr>
      </w:pPr>
    </w:p>
    <w:p w14:paraId="7736EFDF" w14:textId="77777777" w:rsidR="005F4AAE" w:rsidRDefault="005F4AAE" w:rsidP="001563FD">
      <w:pPr>
        <w:spacing w:after="0" w:line="240" w:lineRule="auto"/>
        <w:jc w:val="both"/>
        <w:rPr>
          <w:rFonts w:cstheme="minorHAnsi"/>
        </w:rPr>
      </w:pPr>
    </w:p>
    <w:p w14:paraId="54EA9DDF" w14:textId="77777777" w:rsidR="005F4AAE" w:rsidRDefault="005F4AAE" w:rsidP="001563FD">
      <w:pPr>
        <w:spacing w:after="0" w:line="240" w:lineRule="auto"/>
        <w:jc w:val="both"/>
        <w:rPr>
          <w:rFonts w:cstheme="minorHAnsi"/>
        </w:rPr>
      </w:pPr>
    </w:p>
    <w:tbl>
      <w:tblPr>
        <w:tblStyle w:val="Tablaconcuadrcula"/>
        <w:tblW w:w="0" w:type="auto"/>
        <w:tblInd w:w="-5" w:type="dxa"/>
        <w:tblLook w:val="04A0" w:firstRow="1" w:lastRow="0" w:firstColumn="1" w:lastColumn="0" w:noHBand="0" w:noVBand="1"/>
      </w:tblPr>
      <w:tblGrid>
        <w:gridCol w:w="416"/>
        <w:gridCol w:w="6196"/>
        <w:gridCol w:w="378"/>
        <w:gridCol w:w="378"/>
        <w:gridCol w:w="378"/>
        <w:gridCol w:w="378"/>
        <w:gridCol w:w="375"/>
      </w:tblGrid>
      <w:tr w:rsidR="001563FD" w:rsidRPr="009D060D" w14:paraId="5DD9FA1A" w14:textId="77777777" w:rsidTr="00062359">
        <w:tc>
          <w:tcPr>
            <w:tcW w:w="426" w:type="dxa"/>
            <w:shd w:val="clear" w:color="auto" w:fill="auto"/>
          </w:tcPr>
          <w:p w14:paraId="0B6CBF7A" w14:textId="77777777" w:rsidR="001563FD" w:rsidRPr="009D060D" w:rsidRDefault="001563FD" w:rsidP="00062359">
            <w:pPr>
              <w:spacing w:before="40" w:after="40"/>
              <w:jc w:val="center"/>
              <w:rPr>
                <w:rFonts w:cs="Arial"/>
                <w:szCs w:val="24"/>
              </w:rPr>
            </w:pPr>
          </w:p>
        </w:tc>
        <w:tc>
          <w:tcPr>
            <w:tcW w:w="6726" w:type="dxa"/>
            <w:shd w:val="clear" w:color="auto" w:fill="auto"/>
            <w:vAlign w:val="center"/>
          </w:tcPr>
          <w:p w14:paraId="65FA5700" w14:textId="77777777" w:rsidR="001563FD" w:rsidRPr="009D060D" w:rsidRDefault="001563FD" w:rsidP="00062359">
            <w:pPr>
              <w:spacing w:before="40" w:after="40"/>
              <w:jc w:val="center"/>
              <w:rPr>
                <w:rFonts w:cs="Arial"/>
                <w:szCs w:val="24"/>
              </w:rPr>
            </w:pPr>
            <w:r w:rsidRPr="009D060D">
              <w:rPr>
                <w:rFonts w:cs="Arial"/>
                <w:szCs w:val="24"/>
              </w:rPr>
              <w:t>Ítem</w:t>
            </w:r>
          </w:p>
        </w:tc>
        <w:tc>
          <w:tcPr>
            <w:tcW w:w="383" w:type="dxa"/>
            <w:shd w:val="clear" w:color="auto" w:fill="auto"/>
            <w:vAlign w:val="center"/>
          </w:tcPr>
          <w:p w14:paraId="4FE8973B" w14:textId="77777777" w:rsidR="001563FD" w:rsidRPr="009D060D" w:rsidRDefault="001563FD" w:rsidP="00062359">
            <w:pPr>
              <w:spacing w:before="40" w:after="40"/>
              <w:jc w:val="center"/>
              <w:rPr>
                <w:rFonts w:cs="Arial"/>
                <w:szCs w:val="24"/>
              </w:rPr>
            </w:pPr>
            <w:r w:rsidRPr="009D060D">
              <w:rPr>
                <w:rFonts w:cs="Arial"/>
                <w:szCs w:val="24"/>
              </w:rPr>
              <w:t>1</w:t>
            </w:r>
          </w:p>
        </w:tc>
        <w:tc>
          <w:tcPr>
            <w:tcW w:w="384" w:type="dxa"/>
            <w:shd w:val="clear" w:color="auto" w:fill="auto"/>
            <w:vAlign w:val="center"/>
          </w:tcPr>
          <w:p w14:paraId="28FE926B" w14:textId="77777777" w:rsidR="001563FD" w:rsidRPr="009D060D" w:rsidRDefault="001563FD" w:rsidP="00062359">
            <w:pPr>
              <w:spacing w:before="40" w:after="40"/>
              <w:jc w:val="center"/>
              <w:rPr>
                <w:rFonts w:cs="Arial"/>
                <w:szCs w:val="24"/>
              </w:rPr>
            </w:pPr>
            <w:r w:rsidRPr="009D060D">
              <w:rPr>
                <w:rFonts w:cs="Arial"/>
                <w:szCs w:val="24"/>
              </w:rPr>
              <w:t>2</w:t>
            </w:r>
          </w:p>
        </w:tc>
        <w:tc>
          <w:tcPr>
            <w:tcW w:w="383" w:type="dxa"/>
            <w:shd w:val="clear" w:color="auto" w:fill="auto"/>
            <w:vAlign w:val="center"/>
          </w:tcPr>
          <w:p w14:paraId="4943E07F" w14:textId="77777777" w:rsidR="001563FD" w:rsidRPr="009D060D" w:rsidRDefault="001563FD" w:rsidP="00062359">
            <w:pPr>
              <w:spacing w:before="40" w:after="40"/>
              <w:jc w:val="center"/>
              <w:rPr>
                <w:rFonts w:cs="Arial"/>
                <w:szCs w:val="24"/>
              </w:rPr>
            </w:pPr>
            <w:r w:rsidRPr="009D060D">
              <w:rPr>
                <w:rFonts w:cs="Arial"/>
                <w:szCs w:val="24"/>
              </w:rPr>
              <w:t>3</w:t>
            </w:r>
          </w:p>
        </w:tc>
        <w:tc>
          <w:tcPr>
            <w:tcW w:w="383" w:type="dxa"/>
            <w:shd w:val="clear" w:color="auto" w:fill="auto"/>
            <w:vAlign w:val="center"/>
          </w:tcPr>
          <w:p w14:paraId="4C0848DE" w14:textId="77777777" w:rsidR="001563FD" w:rsidRPr="009D060D" w:rsidRDefault="001563FD" w:rsidP="00062359">
            <w:pPr>
              <w:spacing w:before="40" w:after="40"/>
              <w:jc w:val="center"/>
              <w:rPr>
                <w:rFonts w:cs="Arial"/>
                <w:szCs w:val="24"/>
              </w:rPr>
            </w:pPr>
            <w:r w:rsidRPr="009D060D">
              <w:rPr>
                <w:rFonts w:cs="Arial"/>
                <w:szCs w:val="24"/>
              </w:rPr>
              <w:t>4</w:t>
            </w:r>
          </w:p>
        </w:tc>
        <w:tc>
          <w:tcPr>
            <w:tcW w:w="380" w:type="dxa"/>
            <w:shd w:val="clear" w:color="auto" w:fill="auto"/>
            <w:vAlign w:val="center"/>
          </w:tcPr>
          <w:p w14:paraId="74E05997" w14:textId="77777777" w:rsidR="001563FD" w:rsidRPr="009D060D" w:rsidRDefault="001563FD" w:rsidP="00062359">
            <w:pPr>
              <w:spacing w:before="40" w:after="40"/>
              <w:jc w:val="center"/>
              <w:rPr>
                <w:rFonts w:cs="Arial"/>
                <w:szCs w:val="24"/>
              </w:rPr>
            </w:pPr>
            <w:r w:rsidRPr="009D060D">
              <w:rPr>
                <w:rFonts w:cs="Arial"/>
                <w:szCs w:val="24"/>
              </w:rPr>
              <w:t>5</w:t>
            </w:r>
          </w:p>
        </w:tc>
      </w:tr>
      <w:tr w:rsidR="001563FD" w:rsidRPr="009D060D" w14:paraId="269A51F1" w14:textId="77777777" w:rsidTr="00062359">
        <w:tc>
          <w:tcPr>
            <w:tcW w:w="426" w:type="dxa"/>
            <w:shd w:val="clear" w:color="auto" w:fill="auto"/>
            <w:vAlign w:val="center"/>
          </w:tcPr>
          <w:p w14:paraId="0E5CA837" w14:textId="77777777" w:rsidR="001563FD" w:rsidRPr="009D060D" w:rsidRDefault="001563FD" w:rsidP="00062359">
            <w:pPr>
              <w:spacing w:before="40" w:after="40"/>
              <w:jc w:val="center"/>
              <w:rPr>
                <w:rFonts w:cs="Arial"/>
                <w:szCs w:val="24"/>
              </w:rPr>
            </w:pPr>
            <w:r w:rsidRPr="009D060D">
              <w:rPr>
                <w:rFonts w:cs="Arial"/>
                <w:szCs w:val="24"/>
              </w:rPr>
              <w:t>a</w:t>
            </w:r>
          </w:p>
        </w:tc>
        <w:tc>
          <w:tcPr>
            <w:tcW w:w="6726" w:type="dxa"/>
            <w:shd w:val="clear" w:color="auto" w:fill="auto"/>
            <w:vAlign w:val="center"/>
          </w:tcPr>
          <w:p w14:paraId="13AE079F" w14:textId="77777777" w:rsidR="001563FD" w:rsidRPr="009D060D" w:rsidRDefault="001563FD" w:rsidP="00062359">
            <w:pPr>
              <w:spacing w:before="40" w:after="40"/>
              <w:jc w:val="both"/>
              <w:rPr>
                <w:rFonts w:cs="Arial"/>
                <w:szCs w:val="24"/>
              </w:rPr>
            </w:pPr>
            <w:r w:rsidRPr="009D060D">
              <w:rPr>
                <w:rFonts w:cs="Arial"/>
                <w:szCs w:val="24"/>
              </w:rPr>
              <w:t>Los contenidos han sido expuestos con claridad.</w:t>
            </w:r>
          </w:p>
        </w:tc>
        <w:tc>
          <w:tcPr>
            <w:tcW w:w="383" w:type="dxa"/>
            <w:shd w:val="clear" w:color="auto" w:fill="auto"/>
            <w:vAlign w:val="center"/>
          </w:tcPr>
          <w:p w14:paraId="166716BC" w14:textId="77777777" w:rsidR="001563FD" w:rsidRPr="009D060D" w:rsidRDefault="001563FD" w:rsidP="00062359">
            <w:pPr>
              <w:spacing w:before="40" w:after="40"/>
              <w:jc w:val="center"/>
              <w:rPr>
                <w:rFonts w:cs="Arial"/>
                <w:szCs w:val="24"/>
              </w:rPr>
            </w:pPr>
          </w:p>
        </w:tc>
        <w:tc>
          <w:tcPr>
            <w:tcW w:w="384" w:type="dxa"/>
            <w:shd w:val="clear" w:color="auto" w:fill="auto"/>
            <w:vAlign w:val="center"/>
          </w:tcPr>
          <w:p w14:paraId="0BDFF813" w14:textId="77777777" w:rsidR="001563FD" w:rsidRPr="009D060D" w:rsidRDefault="001563FD" w:rsidP="00062359">
            <w:pPr>
              <w:spacing w:before="40" w:after="40"/>
              <w:jc w:val="center"/>
              <w:rPr>
                <w:rFonts w:cs="Arial"/>
                <w:szCs w:val="24"/>
              </w:rPr>
            </w:pPr>
          </w:p>
        </w:tc>
        <w:tc>
          <w:tcPr>
            <w:tcW w:w="383" w:type="dxa"/>
            <w:shd w:val="clear" w:color="auto" w:fill="auto"/>
            <w:vAlign w:val="center"/>
          </w:tcPr>
          <w:p w14:paraId="2A3CB936" w14:textId="77777777" w:rsidR="001563FD" w:rsidRPr="009D060D" w:rsidRDefault="001563FD" w:rsidP="00062359">
            <w:pPr>
              <w:spacing w:before="40" w:after="40"/>
              <w:jc w:val="center"/>
              <w:rPr>
                <w:rFonts w:cs="Arial"/>
                <w:szCs w:val="24"/>
              </w:rPr>
            </w:pPr>
          </w:p>
        </w:tc>
        <w:tc>
          <w:tcPr>
            <w:tcW w:w="383" w:type="dxa"/>
            <w:shd w:val="clear" w:color="auto" w:fill="auto"/>
            <w:vAlign w:val="center"/>
          </w:tcPr>
          <w:p w14:paraId="769A0AF4" w14:textId="77777777" w:rsidR="001563FD" w:rsidRPr="009D060D" w:rsidRDefault="001563FD" w:rsidP="00062359">
            <w:pPr>
              <w:spacing w:before="40" w:after="40"/>
              <w:jc w:val="center"/>
              <w:rPr>
                <w:rFonts w:cs="Arial"/>
                <w:szCs w:val="24"/>
              </w:rPr>
            </w:pPr>
          </w:p>
        </w:tc>
        <w:tc>
          <w:tcPr>
            <w:tcW w:w="380" w:type="dxa"/>
            <w:shd w:val="clear" w:color="auto" w:fill="auto"/>
            <w:vAlign w:val="center"/>
          </w:tcPr>
          <w:p w14:paraId="0EA337A4" w14:textId="77777777" w:rsidR="001563FD" w:rsidRPr="009D060D" w:rsidRDefault="001563FD" w:rsidP="00062359">
            <w:pPr>
              <w:spacing w:before="40" w:after="40"/>
              <w:jc w:val="center"/>
              <w:rPr>
                <w:rFonts w:cs="Arial"/>
                <w:szCs w:val="24"/>
              </w:rPr>
            </w:pPr>
          </w:p>
        </w:tc>
      </w:tr>
      <w:tr w:rsidR="001563FD" w:rsidRPr="009D060D" w14:paraId="35E2BC93" w14:textId="77777777" w:rsidTr="00062359">
        <w:tc>
          <w:tcPr>
            <w:tcW w:w="426" w:type="dxa"/>
            <w:shd w:val="clear" w:color="auto" w:fill="auto"/>
            <w:vAlign w:val="center"/>
          </w:tcPr>
          <w:p w14:paraId="09464958" w14:textId="77777777" w:rsidR="001563FD" w:rsidRPr="009D060D" w:rsidRDefault="001563FD" w:rsidP="00062359">
            <w:pPr>
              <w:spacing w:before="40" w:after="40"/>
              <w:jc w:val="center"/>
              <w:rPr>
                <w:rFonts w:cs="Arial"/>
                <w:szCs w:val="24"/>
              </w:rPr>
            </w:pPr>
            <w:r w:rsidRPr="009D060D">
              <w:rPr>
                <w:rFonts w:cs="Arial"/>
                <w:szCs w:val="24"/>
              </w:rPr>
              <w:t>b</w:t>
            </w:r>
          </w:p>
        </w:tc>
        <w:tc>
          <w:tcPr>
            <w:tcW w:w="6726" w:type="dxa"/>
            <w:shd w:val="clear" w:color="auto" w:fill="auto"/>
            <w:vAlign w:val="center"/>
          </w:tcPr>
          <w:p w14:paraId="687870AF" w14:textId="77777777" w:rsidR="001563FD" w:rsidRPr="009D060D" w:rsidRDefault="001563FD" w:rsidP="00062359">
            <w:pPr>
              <w:spacing w:before="40" w:after="40"/>
              <w:jc w:val="both"/>
              <w:rPr>
                <w:rFonts w:cs="Arial"/>
                <w:szCs w:val="24"/>
              </w:rPr>
            </w:pPr>
            <w:r w:rsidRPr="009D060D">
              <w:rPr>
                <w:rFonts w:cs="Arial"/>
                <w:szCs w:val="24"/>
              </w:rPr>
              <w:t>La selección de contenidos es adecuada, actual y motivadora.</w:t>
            </w:r>
          </w:p>
        </w:tc>
        <w:tc>
          <w:tcPr>
            <w:tcW w:w="383" w:type="dxa"/>
            <w:shd w:val="clear" w:color="auto" w:fill="auto"/>
            <w:vAlign w:val="center"/>
          </w:tcPr>
          <w:p w14:paraId="6F87E0DC" w14:textId="77777777" w:rsidR="001563FD" w:rsidRPr="009D060D" w:rsidRDefault="001563FD" w:rsidP="00062359">
            <w:pPr>
              <w:spacing w:before="40" w:after="40"/>
              <w:jc w:val="center"/>
              <w:rPr>
                <w:rFonts w:cs="Arial"/>
                <w:szCs w:val="24"/>
              </w:rPr>
            </w:pPr>
          </w:p>
        </w:tc>
        <w:tc>
          <w:tcPr>
            <w:tcW w:w="384" w:type="dxa"/>
            <w:shd w:val="clear" w:color="auto" w:fill="auto"/>
            <w:vAlign w:val="center"/>
          </w:tcPr>
          <w:p w14:paraId="4ACA385B" w14:textId="77777777" w:rsidR="001563FD" w:rsidRPr="009D060D" w:rsidRDefault="001563FD" w:rsidP="00062359">
            <w:pPr>
              <w:spacing w:before="40" w:after="40"/>
              <w:jc w:val="center"/>
              <w:rPr>
                <w:rFonts w:cs="Arial"/>
                <w:szCs w:val="24"/>
              </w:rPr>
            </w:pPr>
          </w:p>
        </w:tc>
        <w:tc>
          <w:tcPr>
            <w:tcW w:w="383" w:type="dxa"/>
            <w:shd w:val="clear" w:color="auto" w:fill="auto"/>
            <w:vAlign w:val="center"/>
          </w:tcPr>
          <w:p w14:paraId="4AE0CC35" w14:textId="77777777" w:rsidR="001563FD" w:rsidRPr="009D060D" w:rsidRDefault="001563FD" w:rsidP="00062359">
            <w:pPr>
              <w:spacing w:before="40" w:after="40"/>
              <w:jc w:val="center"/>
              <w:rPr>
                <w:rFonts w:cs="Arial"/>
                <w:szCs w:val="24"/>
              </w:rPr>
            </w:pPr>
          </w:p>
        </w:tc>
        <w:tc>
          <w:tcPr>
            <w:tcW w:w="383" w:type="dxa"/>
            <w:shd w:val="clear" w:color="auto" w:fill="auto"/>
            <w:vAlign w:val="center"/>
          </w:tcPr>
          <w:p w14:paraId="2D06DC3B" w14:textId="77777777" w:rsidR="001563FD" w:rsidRPr="009D060D" w:rsidRDefault="001563FD" w:rsidP="00062359">
            <w:pPr>
              <w:spacing w:before="40" w:after="40"/>
              <w:jc w:val="center"/>
              <w:rPr>
                <w:rFonts w:cs="Arial"/>
                <w:szCs w:val="24"/>
              </w:rPr>
            </w:pPr>
          </w:p>
        </w:tc>
        <w:tc>
          <w:tcPr>
            <w:tcW w:w="380" w:type="dxa"/>
            <w:shd w:val="clear" w:color="auto" w:fill="auto"/>
            <w:vAlign w:val="center"/>
          </w:tcPr>
          <w:p w14:paraId="7B3B8824" w14:textId="77777777" w:rsidR="001563FD" w:rsidRPr="009D060D" w:rsidRDefault="001563FD" w:rsidP="00062359">
            <w:pPr>
              <w:spacing w:before="40" w:after="40"/>
              <w:jc w:val="center"/>
              <w:rPr>
                <w:rFonts w:cs="Arial"/>
                <w:szCs w:val="24"/>
              </w:rPr>
            </w:pPr>
          </w:p>
        </w:tc>
      </w:tr>
      <w:tr w:rsidR="001563FD" w:rsidRPr="009D060D" w14:paraId="0BFE71CB" w14:textId="77777777" w:rsidTr="00062359">
        <w:tc>
          <w:tcPr>
            <w:tcW w:w="426" w:type="dxa"/>
            <w:shd w:val="clear" w:color="auto" w:fill="auto"/>
            <w:vAlign w:val="center"/>
          </w:tcPr>
          <w:p w14:paraId="566911AB" w14:textId="77777777" w:rsidR="001563FD" w:rsidRPr="009D060D" w:rsidRDefault="001563FD" w:rsidP="00062359">
            <w:pPr>
              <w:spacing w:before="40" w:after="40"/>
              <w:jc w:val="center"/>
              <w:rPr>
                <w:rFonts w:cs="Arial"/>
                <w:szCs w:val="24"/>
              </w:rPr>
            </w:pPr>
            <w:r w:rsidRPr="009D060D">
              <w:rPr>
                <w:rFonts w:cs="Arial"/>
                <w:szCs w:val="24"/>
              </w:rPr>
              <w:t>c</w:t>
            </w:r>
          </w:p>
        </w:tc>
        <w:tc>
          <w:tcPr>
            <w:tcW w:w="6726" w:type="dxa"/>
            <w:shd w:val="clear" w:color="auto" w:fill="auto"/>
            <w:vAlign w:val="center"/>
          </w:tcPr>
          <w:p w14:paraId="17D7A4CA" w14:textId="77777777" w:rsidR="001563FD" w:rsidRPr="009D060D" w:rsidRDefault="001563FD" w:rsidP="00062359">
            <w:pPr>
              <w:spacing w:before="40" w:after="40"/>
              <w:jc w:val="both"/>
              <w:rPr>
                <w:rFonts w:cs="Arial"/>
                <w:szCs w:val="24"/>
              </w:rPr>
            </w:pPr>
            <w:r w:rsidRPr="009D060D">
              <w:rPr>
                <w:rFonts w:cs="Arial"/>
                <w:szCs w:val="24"/>
              </w:rPr>
              <w:t>El docente domina la materia y saber responder a las dudas.</w:t>
            </w:r>
          </w:p>
        </w:tc>
        <w:tc>
          <w:tcPr>
            <w:tcW w:w="383" w:type="dxa"/>
            <w:shd w:val="clear" w:color="auto" w:fill="auto"/>
            <w:vAlign w:val="center"/>
          </w:tcPr>
          <w:p w14:paraId="46D9A0CA" w14:textId="77777777" w:rsidR="001563FD" w:rsidRPr="009D060D" w:rsidRDefault="001563FD" w:rsidP="00062359">
            <w:pPr>
              <w:spacing w:before="40" w:after="40"/>
              <w:jc w:val="center"/>
              <w:rPr>
                <w:rFonts w:cs="Arial"/>
                <w:szCs w:val="24"/>
              </w:rPr>
            </w:pPr>
          </w:p>
        </w:tc>
        <w:tc>
          <w:tcPr>
            <w:tcW w:w="384" w:type="dxa"/>
            <w:shd w:val="clear" w:color="auto" w:fill="auto"/>
            <w:vAlign w:val="center"/>
          </w:tcPr>
          <w:p w14:paraId="25FA4332" w14:textId="77777777" w:rsidR="001563FD" w:rsidRPr="009D060D" w:rsidRDefault="001563FD" w:rsidP="00062359">
            <w:pPr>
              <w:spacing w:before="40" w:after="40"/>
              <w:jc w:val="center"/>
              <w:rPr>
                <w:rFonts w:cs="Arial"/>
                <w:szCs w:val="24"/>
              </w:rPr>
            </w:pPr>
          </w:p>
        </w:tc>
        <w:tc>
          <w:tcPr>
            <w:tcW w:w="383" w:type="dxa"/>
            <w:shd w:val="clear" w:color="auto" w:fill="auto"/>
            <w:vAlign w:val="center"/>
          </w:tcPr>
          <w:p w14:paraId="0CF09887" w14:textId="77777777" w:rsidR="001563FD" w:rsidRPr="009D060D" w:rsidRDefault="001563FD" w:rsidP="00062359">
            <w:pPr>
              <w:spacing w:before="40" w:after="40"/>
              <w:jc w:val="center"/>
              <w:rPr>
                <w:rFonts w:cs="Arial"/>
                <w:szCs w:val="24"/>
              </w:rPr>
            </w:pPr>
          </w:p>
        </w:tc>
        <w:tc>
          <w:tcPr>
            <w:tcW w:w="383" w:type="dxa"/>
            <w:shd w:val="clear" w:color="auto" w:fill="auto"/>
            <w:vAlign w:val="center"/>
          </w:tcPr>
          <w:p w14:paraId="051831D6" w14:textId="77777777" w:rsidR="001563FD" w:rsidRPr="009D060D" w:rsidRDefault="001563FD" w:rsidP="00062359">
            <w:pPr>
              <w:spacing w:before="40" w:after="40"/>
              <w:jc w:val="center"/>
              <w:rPr>
                <w:rFonts w:cs="Arial"/>
                <w:szCs w:val="24"/>
              </w:rPr>
            </w:pPr>
          </w:p>
        </w:tc>
        <w:tc>
          <w:tcPr>
            <w:tcW w:w="380" w:type="dxa"/>
            <w:shd w:val="clear" w:color="auto" w:fill="auto"/>
            <w:vAlign w:val="center"/>
          </w:tcPr>
          <w:p w14:paraId="0C3C9A77" w14:textId="77777777" w:rsidR="001563FD" w:rsidRPr="009D060D" w:rsidRDefault="001563FD" w:rsidP="00062359">
            <w:pPr>
              <w:spacing w:before="40" w:after="40"/>
              <w:jc w:val="center"/>
              <w:rPr>
                <w:rFonts w:cs="Arial"/>
                <w:szCs w:val="24"/>
              </w:rPr>
            </w:pPr>
          </w:p>
        </w:tc>
      </w:tr>
      <w:tr w:rsidR="001563FD" w:rsidRPr="009D060D" w14:paraId="7B49FDE2" w14:textId="77777777" w:rsidTr="00062359">
        <w:tc>
          <w:tcPr>
            <w:tcW w:w="426" w:type="dxa"/>
            <w:shd w:val="clear" w:color="auto" w:fill="auto"/>
            <w:vAlign w:val="center"/>
          </w:tcPr>
          <w:p w14:paraId="3B6032D1" w14:textId="77777777" w:rsidR="001563FD" w:rsidRPr="009D060D" w:rsidRDefault="001563FD" w:rsidP="00062359">
            <w:pPr>
              <w:spacing w:before="40" w:after="40"/>
              <w:jc w:val="center"/>
              <w:rPr>
                <w:rFonts w:cs="Arial"/>
                <w:szCs w:val="24"/>
              </w:rPr>
            </w:pPr>
            <w:r w:rsidRPr="009D060D">
              <w:rPr>
                <w:rFonts w:cs="Arial"/>
                <w:szCs w:val="24"/>
              </w:rPr>
              <w:t>d</w:t>
            </w:r>
          </w:p>
        </w:tc>
        <w:tc>
          <w:tcPr>
            <w:tcW w:w="6726" w:type="dxa"/>
            <w:shd w:val="clear" w:color="auto" w:fill="auto"/>
            <w:vAlign w:val="center"/>
          </w:tcPr>
          <w:p w14:paraId="748A4CFF" w14:textId="77777777" w:rsidR="001563FD" w:rsidRPr="009D060D" w:rsidRDefault="001563FD" w:rsidP="00062359">
            <w:pPr>
              <w:spacing w:before="40" w:after="40"/>
              <w:jc w:val="both"/>
              <w:rPr>
                <w:rFonts w:cs="Arial"/>
                <w:szCs w:val="24"/>
              </w:rPr>
            </w:pPr>
            <w:r w:rsidRPr="009D060D">
              <w:rPr>
                <w:rFonts w:cs="Arial"/>
                <w:szCs w:val="24"/>
              </w:rPr>
              <w:t>La dificultad de las pruebas escritas se corresponde a los contenidos trabajados en el aula.</w:t>
            </w:r>
          </w:p>
        </w:tc>
        <w:tc>
          <w:tcPr>
            <w:tcW w:w="383" w:type="dxa"/>
            <w:shd w:val="clear" w:color="auto" w:fill="auto"/>
            <w:vAlign w:val="center"/>
          </w:tcPr>
          <w:p w14:paraId="78B8C101" w14:textId="77777777" w:rsidR="001563FD" w:rsidRPr="009D060D" w:rsidRDefault="001563FD" w:rsidP="00062359">
            <w:pPr>
              <w:spacing w:before="40" w:after="40"/>
              <w:jc w:val="center"/>
              <w:rPr>
                <w:rFonts w:cs="Arial"/>
                <w:szCs w:val="24"/>
              </w:rPr>
            </w:pPr>
          </w:p>
        </w:tc>
        <w:tc>
          <w:tcPr>
            <w:tcW w:w="384" w:type="dxa"/>
            <w:shd w:val="clear" w:color="auto" w:fill="auto"/>
            <w:vAlign w:val="center"/>
          </w:tcPr>
          <w:p w14:paraId="62D132A1" w14:textId="77777777" w:rsidR="001563FD" w:rsidRPr="009D060D" w:rsidRDefault="001563FD" w:rsidP="00062359">
            <w:pPr>
              <w:spacing w:before="40" w:after="40"/>
              <w:jc w:val="center"/>
              <w:rPr>
                <w:rFonts w:cs="Arial"/>
                <w:szCs w:val="24"/>
              </w:rPr>
            </w:pPr>
          </w:p>
        </w:tc>
        <w:tc>
          <w:tcPr>
            <w:tcW w:w="383" w:type="dxa"/>
            <w:shd w:val="clear" w:color="auto" w:fill="auto"/>
            <w:vAlign w:val="center"/>
          </w:tcPr>
          <w:p w14:paraId="0E9040A7" w14:textId="77777777" w:rsidR="001563FD" w:rsidRPr="009D060D" w:rsidRDefault="001563FD" w:rsidP="00062359">
            <w:pPr>
              <w:spacing w:before="40" w:after="40"/>
              <w:jc w:val="center"/>
              <w:rPr>
                <w:rFonts w:cs="Arial"/>
                <w:szCs w:val="24"/>
              </w:rPr>
            </w:pPr>
          </w:p>
        </w:tc>
        <w:tc>
          <w:tcPr>
            <w:tcW w:w="383" w:type="dxa"/>
            <w:shd w:val="clear" w:color="auto" w:fill="auto"/>
            <w:vAlign w:val="center"/>
          </w:tcPr>
          <w:p w14:paraId="4F0D0B4D" w14:textId="77777777" w:rsidR="001563FD" w:rsidRPr="009D060D" w:rsidRDefault="001563FD" w:rsidP="00062359">
            <w:pPr>
              <w:spacing w:before="40" w:after="40"/>
              <w:jc w:val="center"/>
              <w:rPr>
                <w:rFonts w:cs="Arial"/>
                <w:szCs w:val="24"/>
              </w:rPr>
            </w:pPr>
          </w:p>
        </w:tc>
        <w:tc>
          <w:tcPr>
            <w:tcW w:w="380" w:type="dxa"/>
            <w:shd w:val="clear" w:color="auto" w:fill="auto"/>
            <w:vAlign w:val="center"/>
          </w:tcPr>
          <w:p w14:paraId="4277717F" w14:textId="77777777" w:rsidR="001563FD" w:rsidRPr="009D060D" w:rsidRDefault="001563FD" w:rsidP="00062359">
            <w:pPr>
              <w:spacing w:before="40" w:after="40"/>
              <w:jc w:val="center"/>
              <w:rPr>
                <w:rFonts w:cs="Arial"/>
                <w:szCs w:val="24"/>
              </w:rPr>
            </w:pPr>
          </w:p>
        </w:tc>
      </w:tr>
      <w:tr w:rsidR="001563FD" w:rsidRPr="009D060D" w14:paraId="1F654172" w14:textId="77777777" w:rsidTr="00062359">
        <w:tc>
          <w:tcPr>
            <w:tcW w:w="426" w:type="dxa"/>
            <w:shd w:val="clear" w:color="auto" w:fill="auto"/>
            <w:vAlign w:val="center"/>
          </w:tcPr>
          <w:p w14:paraId="609DC4C1" w14:textId="77777777" w:rsidR="001563FD" w:rsidRPr="009D060D" w:rsidRDefault="001563FD" w:rsidP="00062359">
            <w:pPr>
              <w:spacing w:before="40" w:after="40"/>
              <w:jc w:val="center"/>
              <w:rPr>
                <w:rFonts w:cs="Arial"/>
                <w:szCs w:val="24"/>
              </w:rPr>
            </w:pPr>
            <w:r w:rsidRPr="009D060D">
              <w:rPr>
                <w:rFonts w:cs="Arial"/>
                <w:szCs w:val="24"/>
              </w:rPr>
              <w:t>e</w:t>
            </w:r>
          </w:p>
        </w:tc>
        <w:tc>
          <w:tcPr>
            <w:tcW w:w="6726" w:type="dxa"/>
            <w:shd w:val="clear" w:color="auto" w:fill="auto"/>
            <w:vAlign w:val="center"/>
          </w:tcPr>
          <w:p w14:paraId="1F92117B" w14:textId="77777777" w:rsidR="001563FD" w:rsidRPr="009D060D" w:rsidRDefault="001563FD" w:rsidP="00062359">
            <w:pPr>
              <w:spacing w:before="40" w:after="40"/>
              <w:jc w:val="both"/>
              <w:rPr>
                <w:rFonts w:cs="Arial"/>
                <w:szCs w:val="24"/>
              </w:rPr>
            </w:pPr>
            <w:r w:rsidRPr="009D060D">
              <w:rPr>
                <w:rFonts w:cs="Arial"/>
                <w:szCs w:val="24"/>
              </w:rPr>
              <w:t>Los recursos didácticos son adecuados y variados.</w:t>
            </w:r>
          </w:p>
        </w:tc>
        <w:tc>
          <w:tcPr>
            <w:tcW w:w="383" w:type="dxa"/>
            <w:shd w:val="clear" w:color="auto" w:fill="auto"/>
            <w:vAlign w:val="center"/>
          </w:tcPr>
          <w:p w14:paraId="41B56EB4" w14:textId="77777777" w:rsidR="001563FD" w:rsidRPr="009D060D" w:rsidRDefault="001563FD" w:rsidP="00062359">
            <w:pPr>
              <w:spacing w:before="40" w:after="40"/>
              <w:jc w:val="center"/>
              <w:rPr>
                <w:rFonts w:cs="Arial"/>
                <w:szCs w:val="24"/>
              </w:rPr>
            </w:pPr>
          </w:p>
        </w:tc>
        <w:tc>
          <w:tcPr>
            <w:tcW w:w="384" w:type="dxa"/>
            <w:shd w:val="clear" w:color="auto" w:fill="auto"/>
            <w:vAlign w:val="center"/>
          </w:tcPr>
          <w:p w14:paraId="6864D31E" w14:textId="77777777" w:rsidR="001563FD" w:rsidRPr="009D060D" w:rsidRDefault="001563FD" w:rsidP="00062359">
            <w:pPr>
              <w:spacing w:before="40" w:after="40"/>
              <w:jc w:val="center"/>
              <w:rPr>
                <w:rFonts w:cs="Arial"/>
                <w:szCs w:val="24"/>
              </w:rPr>
            </w:pPr>
          </w:p>
        </w:tc>
        <w:tc>
          <w:tcPr>
            <w:tcW w:w="383" w:type="dxa"/>
            <w:shd w:val="clear" w:color="auto" w:fill="auto"/>
            <w:vAlign w:val="center"/>
          </w:tcPr>
          <w:p w14:paraId="7F041D08" w14:textId="77777777" w:rsidR="001563FD" w:rsidRPr="009D060D" w:rsidRDefault="001563FD" w:rsidP="00062359">
            <w:pPr>
              <w:spacing w:before="40" w:after="40"/>
              <w:jc w:val="center"/>
              <w:rPr>
                <w:rFonts w:cs="Arial"/>
                <w:szCs w:val="24"/>
              </w:rPr>
            </w:pPr>
          </w:p>
        </w:tc>
        <w:tc>
          <w:tcPr>
            <w:tcW w:w="383" w:type="dxa"/>
            <w:shd w:val="clear" w:color="auto" w:fill="auto"/>
            <w:vAlign w:val="center"/>
          </w:tcPr>
          <w:p w14:paraId="5BDAB4C4" w14:textId="77777777" w:rsidR="001563FD" w:rsidRPr="009D060D" w:rsidRDefault="001563FD" w:rsidP="00062359">
            <w:pPr>
              <w:spacing w:before="40" w:after="40"/>
              <w:jc w:val="center"/>
              <w:rPr>
                <w:rFonts w:cs="Arial"/>
                <w:szCs w:val="24"/>
              </w:rPr>
            </w:pPr>
          </w:p>
        </w:tc>
        <w:tc>
          <w:tcPr>
            <w:tcW w:w="380" w:type="dxa"/>
            <w:shd w:val="clear" w:color="auto" w:fill="auto"/>
            <w:vAlign w:val="center"/>
          </w:tcPr>
          <w:p w14:paraId="70559C97" w14:textId="77777777" w:rsidR="001563FD" w:rsidRPr="009D060D" w:rsidRDefault="001563FD" w:rsidP="00062359">
            <w:pPr>
              <w:spacing w:before="40" w:after="40"/>
              <w:jc w:val="center"/>
              <w:rPr>
                <w:rFonts w:cs="Arial"/>
                <w:szCs w:val="24"/>
              </w:rPr>
            </w:pPr>
          </w:p>
        </w:tc>
      </w:tr>
      <w:tr w:rsidR="001563FD" w:rsidRPr="009D060D" w14:paraId="00BCC033" w14:textId="77777777" w:rsidTr="00062359">
        <w:tc>
          <w:tcPr>
            <w:tcW w:w="426" w:type="dxa"/>
            <w:shd w:val="clear" w:color="auto" w:fill="auto"/>
            <w:vAlign w:val="center"/>
          </w:tcPr>
          <w:p w14:paraId="0A8C7E2C" w14:textId="77777777" w:rsidR="001563FD" w:rsidRPr="009D060D" w:rsidRDefault="001563FD" w:rsidP="00062359">
            <w:pPr>
              <w:spacing w:before="40" w:after="40"/>
              <w:jc w:val="center"/>
              <w:rPr>
                <w:rFonts w:cs="Arial"/>
                <w:szCs w:val="24"/>
              </w:rPr>
            </w:pPr>
            <w:r w:rsidRPr="009D060D">
              <w:rPr>
                <w:rFonts w:cs="Arial"/>
                <w:szCs w:val="24"/>
              </w:rPr>
              <w:t>f</w:t>
            </w:r>
          </w:p>
        </w:tc>
        <w:tc>
          <w:tcPr>
            <w:tcW w:w="6726" w:type="dxa"/>
            <w:shd w:val="clear" w:color="auto" w:fill="auto"/>
            <w:vAlign w:val="center"/>
          </w:tcPr>
          <w:p w14:paraId="4AD10399" w14:textId="77777777" w:rsidR="001563FD" w:rsidRPr="009D060D" w:rsidRDefault="001563FD" w:rsidP="00062359">
            <w:pPr>
              <w:spacing w:before="40" w:after="40"/>
              <w:jc w:val="both"/>
              <w:rPr>
                <w:rFonts w:cs="Arial"/>
                <w:szCs w:val="24"/>
              </w:rPr>
            </w:pPr>
            <w:r w:rsidRPr="009D060D">
              <w:rPr>
                <w:rFonts w:cs="Arial"/>
                <w:szCs w:val="24"/>
              </w:rPr>
              <w:t>Los criterios de evaluación y calificación son claros.</w:t>
            </w:r>
          </w:p>
        </w:tc>
        <w:tc>
          <w:tcPr>
            <w:tcW w:w="383" w:type="dxa"/>
            <w:shd w:val="clear" w:color="auto" w:fill="auto"/>
            <w:vAlign w:val="center"/>
          </w:tcPr>
          <w:p w14:paraId="4F83E577" w14:textId="77777777" w:rsidR="001563FD" w:rsidRPr="009D060D" w:rsidRDefault="001563FD" w:rsidP="00062359">
            <w:pPr>
              <w:spacing w:before="40" w:after="40"/>
              <w:jc w:val="center"/>
              <w:rPr>
                <w:rFonts w:cs="Arial"/>
                <w:szCs w:val="24"/>
              </w:rPr>
            </w:pPr>
          </w:p>
        </w:tc>
        <w:tc>
          <w:tcPr>
            <w:tcW w:w="384" w:type="dxa"/>
            <w:shd w:val="clear" w:color="auto" w:fill="auto"/>
            <w:vAlign w:val="center"/>
          </w:tcPr>
          <w:p w14:paraId="1206DAC1" w14:textId="77777777" w:rsidR="001563FD" w:rsidRPr="009D060D" w:rsidRDefault="001563FD" w:rsidP="00062359">
            <w:pPr>
              <w:spacing w:before="40" w:after="40"/>
              <w:jc w:val="center"/>
              <w:rPr>
                <w:rFonts w:cs="Arial"/>
                <w:szCs w:val="24"/>
              </w:rPr>
            </w:pPr>
          </w:p>
        </w:tc>
        <w:tc>
          <w:tcPr>
            <w:tcW w:w="383" w:type="dxa"/>
            <w:shd w:val="clear" w:color="auto" w:fill="auto"/>
            <w:vAlign w:val="center"/>
          </w:tcPr>
          <w:p w14:paraId="2C02CD65" w14:textId="77777777" w:rsidR="001563FD" w:rsidRPr="009D060D" w:rsidRDefault="001563FD" w:rsidP="00062359">
            <w:pPr>
              <w:spacing w:before="40" w:after="40"/>
              <w:jc w:val="center"/>
              <w:rPr>
                <w:rFonts w:cs="Arial"/>
                <w:szCs w:val="24"/>
              </w:rPr>
            </w:pPr>
          </w:p>
        </w:tc>
        <w:tc>
          <w:tcPr>
            <w:tcW w:w="383" w:type="dxa"/>
            <w:shd w:val="clear" w:color="auto" w:fill="auto"/>
            <w:vAlign w:val="center"/>
          </w:tcPr>
          <w:p w14:paraId="028E66C6" w14:textId="77777777" w:rsidR="001563FD" w:rsidRPr="009D060D" w:rsidRDefault="001563FD" w:rsidP="00062359">
            <w:pPr>
              <w:spacing w:before="40" w:after="40"/>
              <w:jc w:val="center"/>
              <w:rPr>
                <w:rFonts w:cs="Arial"/>
                <w:szCs w:val="24"/>
              </w:rPr>
            </w:pPr>
          </w:p>
        </w:tc>
        <w:tc>
          <w:tcPr>
            <w:tcW w:w="380" w:type="dxa"/>
            <w:shd w:val="clear" w:color="auto" w:fill="auto"/>
            <w:vAlign w:val="center"/>
          </w:tcPr>
          <w:p w14:paraId="2C096D8F" w14:textId="77777777" w:rsidR="001563FD" w:rsidRPr="009D060D" w:rsidRDefault="001563FD" w:rsidP="00062359">
            <w:pPr>
              <w:spacing w:before="40" w:after="40"/>
              <w:jc w:val="center"/>
              <w:rPr>
                <w:rFonts w:cs="Arial"/>
                <w:szCs w:val="24"/>
              </w:rPr>
            </w:pPr>
          </w:p>
        </w:tc>
      </w:tr>
      <w:tr w:rsidR="001563FD" w:rsidRPr="009D060D" w14:paraId="41C8757C" w14:textId="77777777" w:rsidTr="00062359">
        <w:tc>
          <w:tcPr>
            <w:tcW w:w="426" w:type="dxa"/>
            <w:shd w:val="clear" w:color="auto" w:fill="auto"/>
            <w:vAlign w:val="center"/>
          </w:tcPr>
          <w:p w14:paraId="64262650" w14:textId="77777777" w:rsidR="001563FD" w:rsidRPr="009D060D" w:rsidRDefault="001563FD" w:rsidP="00062359">
            <w:pPr>
              <w:spacing w:before="40" w:after="40"/>
              <w:jc w:val="center"/>
              <w:rPr>
                <w:rFonts w:cs="Arial"/>
                <w:szCs w:val="24"/>
              </w:rPr>
            </w:pPr>
            <w:r w:rsidRPr="009D060D">
              <w:rPr>
                <w:rFonts w:cs="Arial"/>
                <w:szCs w:val="24"/>
              </w:rPr>
              <w:t>g</w:t>
            </w:r>
          </w:p>
        </w:tc>
        <w:tc>
          <w:tcPr>
            <w:tcW w:w="6726" w:type="dxa"/>
            <w:shd w:val="clear" w:color="auto" w:fill="auto"/>
            <w:vAlign w:val="center"/>
          </w:tcPr>
          <w:p w14:paraId="2698B756" w14:textId="77777777" w:rsidR="001563FD" w:rsidRPr="009D060D" w:rsidRDefault="001563FD" w:rsidP="00062359">
            <w:pPr>
              <w:spacing w:before="40" w:after="40"/>
              <w:jc w:val="both"/>
              <w:rPr>
                <w:rFonts w:cs="Arial"/>
                <w:szCs w:val="24"/>
              </w:rPr>
            </w:pPr>
            <w:r w:rsidRPr="009D060D">
              <w:rPr>
                <w:rFonts w:cs="Arial"/>
                <w:szCs w:val="24"/>
              </w:rPr>
              <w:t>Las situaciones de aprendizaje y actividades son motivadoras y resultan útiles para el aprendizaje.</w:t>
            </w:r>
          </w:p>
        </w:tc>
        <w:tc>
          <w:tcPr>
            <w:tcW w:w="383" w:type="dxa"/>
            <w:shd w:val="clear" w:color="auto" w:fill="auto"/>
            <w:vAlign w:val="center"/>
          </w:tcPr>
          <w:p w14:paraId="4BBE2F3D" w14:textId="77777777" w:rsidR="001563FD" w:rsidRPr="009D060D" w:rsidRDefault="001563FD" w:rsidP="00062359">
            <w:pPr>
              <w:spacing w:before="40" w:after="40"/>
              <w:jc w:val="center"/>
              <w:rPr>
                <w:rFonts w:cs="Arial"/>
                <w:szCs w:val="24"/>
              </w:rPr>
            </w:pPr>
          </w:p>
        </w:tc>
        <w:tc>
          <w:tcPr>
            <w:tcW w:w="384" w:type="dxa"/>
            <w:shd w:val="clear" w:color="auto" w:fill="auto"/>
            <w:vAlign w:val="center"/>
          </w:tcPr>
          <w:p w14:paraId="5A271E8F" w14:textId="77777777" w:rsidR="001563FD" w:rsidRPr="009D060D" w:rsidRDefault="001563FD" w:rsidP="00062359">
            <w:pPr>
              <w:spacing w:before="40" w:after="40"/>
              <w:jc w:val="center"/>
              <w:rPr>
                <w:rFonts w:cs="Arial"/>
                <w:szCs w:val="24"/>
              </w:rPr>
            </w:pPr>
          </w:p>
        </w:tc>
        <w:tc>
          <w:tcPr>
            <w:tcW w:w="383" w:type="dxa"/>
            <w:shd w:val="clear" w:color="auto" w:fill="auto"/>
            <w:vAlign w:val="center"/>
          </w:tcPr>
          <w:p w14:paraId="29CC4744" w14:textId="77777777" w:rsidR="001563FD" w:rsidRPr="009D060D" w:rsidRDefault="001563FD" w:rsidP="00062359">
            <w:pPr>
              <w:spacing w:before="40" w:after="40"/>
              <w:jc w:val="center"/>
              <w:rPr>
                <w:rFonts w:cs="Arial"/>
                <w:szCs w:val="24"/>
              </w:rPr>
            </w:pPr>
          </w:p>
        </w:tc>
        <w:tc>
          <w:tcPr>
            <w:tcW w:w="383" w:type="dxa"/>
            <w:shd w:val="clear" w:color="auto" w:fill="auto"/>
            <w:vAlign w:val="center"/>
          </w:tcPr>
          <w:p w14:paraId="1CD6C416" w14:textId="77777777" w:rsidR="001563FD" w:rsidRPr="009D060D" w:rsidRDefault="001563FD" w:rsidP="00062359">
            <w:pPr>
              <w:spacing w:before="40" w:after="40"/>
              <w:jc w:val="center"/>
              <w:rPr>
                <w:rFonts w:cs="Arial"/>
                <w:szCs w:val="24"/>
              </w:rPr>
            </w:pPr>
          </w:p>
        </w:tc>
        <w:tc>
          <w:tcPr>
            <w:tcW w:w="380" w:type="dxa"/>
            <w:shd w:val="clear" w:color="auto" w:fill="auto"/>
            <w:vAlign w:val="center"/>
          </w:tcPr>
          <w:p w14:paraId="762D454C" w14:textId="77777777" w:rsidR="001563FD" w:rsidRPr="009D060D" w:rsidRDefault="001563FD" w:rsidP="00062359">
            <w:pPr>
              <w:spacing w:before="40" w:after="40"/>
              <w:jc w:val="center"/>
              <w:rPr>
                <w:rFonts w:cs="Arial"/>
                <w:szCs w:val="24"/>
              </w:rPr>
            </w:pPr>
          </w:p>
        </w:tc>
      </w:tr>
      <w:tr w:rsidR="001563FD" w:rsidRPr="009D060D" w14:paraId="173FCF6C" w14:textId="77777777" w:rsidTr="00062359">
        <w:tc>
          <w:tcPr>
            <w:tcW w:w="426" w:type="dxa"/>
            <w:shd w:val="clear" w:color="auto" w:fill="auto"/>
            <w:vAlign w:val="center"/>
          </w:tcPr>
          <w:p w14:paraId="42500012" w14:textId="77777777" w:rsidR="001563FD" w:rsidRPr="009D060D" w:rsidRDefault="001563FD" w:rsidP="00062359">
            <w:pPr>
              <w:spacing w:before="40" w:after="40"/>
              <w:jc w:val="center"/>
              <w:rPr>
                <w:rFonts w:cs="Arial"/>
                <w:szCs w:val="24"/>
              </w:rPr>
            </w:pPr>
            <w:r w:rsidRPr="009D060D">
              <w:rPr>
                <w:rFonts w:cs="Arial"/>
                <w:szCs w:val="24"/>
              </w:rPr>
              <w:t>h</w:t>
            </w:r>
          </w:p>
        </w:tc>
        <w:tc>
          <w:tcPr>
            <w:tcW w:w="6726" w:type="dxa"/>
            <w:shd w:val="clear" w:color="auto" w:fill="auto"/>
            <w:vAlign w:val="center"/>
          </w:tcPr>
          <w:p w14:paraId="121F8D35" w14:textId="77777777" w:rsidR="001563FD" w:rsidRPr="009D060D" w:rsidRDefault="001563FD" w:rsidP="00062359">
            <w:pPr>
              <w:spacing w:before="40" w:after="40"/>
              <w:jc w:val="both"/>
              <w:rPr>
                <w:rFonts w:cs="Arial"/>
                <w:szCs w:val="24"/>
              </w:rPr>
            </w:pPr>
            <w:r w:rsidRPr="009D060D">
              <w:rPr>
                <w:rFonts w:cs="Arial"/>
                <w:szCs w:val="24"/>
              </w:rPr>
              <w:t>El nivel de trabajo a realizar en casa es adecuado.</w:t>
            </w:r>
          </w:p>
        </w:tc>
        <w:tc>
          <w:tcPr>
            <w:tcW w:w="383" w:type="dxa"/>
            <w:shd w:val="clear" w:color="auto" w:fill="auto"/>
            <w:vAlign w:val="center"/>
          </w:tcPr>
          <w:p w14:paraId="5F78D57C" w14:textId="77777777" w:rsidR="001563FD" w:rsidRPr="009D060D" w:rsidRDefault="001563FD" w:rsidP="00062359">
            <w:pPr>
              <w:spacing w:before="40" w:after="40"/>
              <w:jc w:val="center"/>
              <w:rPr>
                <w:rFonts w:cs="Arial"/>
                <w:szCs w:val="24"/>
              </w:rPr>
            </w:pPr>
          </w:p>
        </w:tc>
        <w:tc>
          <w:tcPr>
            <w:tcW w:w="384" w:type="dxa"/>
            <w:shd w:val="clear" w:color="auto" w:fill="auto"/>
            <w:vAlign w:val="center"/>
          </w:tcPr>
          <w:p w14:paraId="39A2EED5" w14:textId="77777777" w:rsidR="001563FD" w:rsidRPr="009D060D" w:rsidRDefault="001563FD" w:rsidP="00062359">
            <w:pPr>
              <w:spacing w:before="40" w:after="40"/>
              <w:jc w:val="center"/>
              <w:rPr>
                <w:rFonts w:cs="Arial"/>
                <w:szCs w:val="24"/>
              </w:rPr>
            </w:pPr>
          </w:p>
        </w:tc>
        <w:tc>
          <w:tcPr>
            <w:tcW w:w="383" w:type="dxa"/>
            <w:shd w:val="clear" w:color="auto" w:fill="auto"/>
            <w:vAlign w:val="center"/>
          </w:tcPr>
          <w:p w14:paraId="3AB133BA" w14:textId="77777777" w:rsidR="001563FD" w:rsidRPr="009D060D" w:rsidRDefault="001563FD" w:rsidP="00062359">
            <w:pPr>
              <w:spacing w:before="40" w:after="40"/>
              <w:jc w:val="center"/>
              <w:rPr>
                <w:rFonts w:cs="Arial"/>
                <w:szCs w:val="24"/>
              </w:rPr>
            </w:pPr>
          </w:p>
        </w:tc>
        <w:tc>
          <w:tcPr>
            <w:tcW w:w="383" w:type="dxa"/>
            <w:shd w:val="clear" w:color="auto" w:fill="auto"/>
            <w:vAlign w:val="center"/>
          </w:tcPr>
          <w:p w14:paraId="3B1A31F3" w14:textId="77777777" w:rsidR="001563FD" w:rsidRPr="009D060D" w:rsidRDefault="001563FD" w:rsidP="00062359">
            <w:pPr>
              <w:spacing w:before="40" w:after="40"/>
              <w:jc w:val="center"/>
              <w:rPr>
                <w:rFonts w:cs="Arial"/>
                <w:szCs w:val="24"/>
              </w:rPr>
            </w:pPr>
          </w:p>
        </w:tc>
        <w:tc>
          <w:tcPr>
            <w:tcW w:w="380" w:type="dxa"/>
            <w:shd w:val="clear" w:color="auto" w:fill="auto"/>
            <w:vAlign w:val="center"/>
          </w:tcPr>
          <w:p w14:paraId="76FB06C6" w14:textId="77777777" w:rsidR="001563FD" w:rsidRPr="009D060D" w:rsidRDefault="001563FD" w:rsidP="00062359">
            <w:pPr>
              <w:spacing w:before="40" w:after="40"/>
              <w:jc w:val="center"/>
              <w:rPr>
                <w:rFonts w:cs="Arial"/>
                <w:szCs w:val="24"/>
              </w:rPr>
            </w:pPr>
          </w:p>
        </w:tc>
      </w:tr>
      <w:tr w:rsidR="001563FD" w:rsidRPr="009D060D" w14:paraId="0B0AC535" w14:textId="77777777" w:rsidTr="00062359">
        <w:tc>
          <w:tcPr>
            <w:tcW w:w="9065" w:type="dxa"/>
            <w:gridSpan w:val="7"/>
            <w:shd w:val="clear" w:color="auto" w:fill="auto"/>
            <w:vAlign w:val="center"/>
          </w:tcPr>
          <w:p w14:paraId="06050E85" w14:textId="77777777" w:rsidR="001563FD" w:rsidRPr="009D060D" w:rsidRDefault="001563FD" w:rsidP="00062359">
            <w:pPr>
              <w:spacing w:before="40" w:after="40"/>
              <w:jc w:val="center"/>
              <w:rPr>
                <w:rFonts w:cs="Arial"/>
                <w:szCs w:val="24"/>
              </w:rPr>
            </w:pPr>
            <w:r w:rsidRPr="009D060D">
              <w:rPr>
                <w:rFonts w:cs="Arial"/>
                <w:szCs w:val="24"/>
              </w:rPr>
              <w:t>Observaciones, comentarios y aclaraciones.</w:t>
            </w:r>
          </w:p>
        </w:tc>
      </w:tr>
    </w:tbl>
    <w:p w14:paraId="0F3CABC7" w14:textId="77777777" w:rsidR="001563FD" w:rsidRPr="001B2358" w:rsidRDefault="001563FD" w:rsidP="001563FD">
      <w:pPr>
        <w:spacing w:after="0" w:line="240" w:lineRule="auto"/>
        <w:jc w:val="both"/>
        <w:rPr>
          <w:rFonts w:cstheme="minorHAnsi"/>
        </w:rPr>
      </w:pPr>
    </w:p>
    <w:p w14:paraId="225B325A" w14:textId="1DA0C4B1" w:rsidR="001563FD" w:rsidRDefault="001563FD" w:rsidP="001563FD">
      <w:pPr>
        <w:spacing w:after="0" w:line="240" w:lineRule="auto"/>
        <w:jc w:val="both"/>
        <w:rPr>
          <w:rFonts w:cstheme="minorHAnsi"/>
        </w:rPr>
      </w:pPr>
      <w:r w:rsidRPr="001B2358">
        <w:rPr>
          <w:rFonts w:cstheme="minorHAnsi"/>
        </w:rPr>
        <w:t>Una evaluación de la práctica docente continuada permite reflexionar sobre mi trabajo, pensar sobre lo que estoy haciendo bien o mal y por qué, percibir las impresiones de mis alumnos sobre el funcionamiento de mis clases, detectar puntos fuertes y débiles y convertir el proceso de enseñanza en un proceso eficaz proponiendo medidas de mejor</w:t>
      </w:r>
      <w:r>
        <w:rPr>
          <w:rFonts w:cstheme="minorHAnsi"/>
        </w:rPr>
        <w:t xml:space="preserve">a de forma rápida y adecuadas. </w:t>
      </w:r>
    </w:p>
    <w:p w14:paraId="5B08B5D1" w14:textId="77777777" w:rsidR="0054654C" w:rsidRDefault="0054654C" w:rsidP="0054654C">
      <w:pPr>
        <w:spacing w:after="0" w:line="240" w:lineRule="auto"/>
        <w:jc w:val="both"/>
        <w:rPr>
          <w:rFonts w:cstheme="minorHAnsi"/>
        </w:rPr>
      </w:pPr>
    </w:p>
    <w:p w14:paraId="16DEB4AB" w14:textId="77777777" w:rsidR="0054654C" w:rsidRDefault="0054654C" w:rsidP="0054654C">
      <w:pPr>
        <w:spacing w:after="0" w:line="240" w:lineRule="auto"/>
        <w:jc w:val="both"/>
        <w:rPr>
          <w:rFonts w:cstheme="minorHAnsi"/>
        </w:rPr>
      </w:pPr>
    </w:p>
    <w:p w14:paraId="0AD9C6F4" w14:textId="77777777" w:rsidR="0054654C" w:rsidRDefault="0054654C" w:rsidP="0054654C">
      <w:pPr>
        <w:spacing w:after="0" w:line="240" w:lineRule="auto"/>
        <w:jc w:val="both"/>
        <w:rPr>
          <w:rFonts w:cstheme="minorHAnsi"/>
        </w:rPr>
      </w:pPr>
    </w:p>
    <w:p w14:paraId="4B1F511A" w14:textId="77777777" w:rsidR="0054654C" w:rsidRDefault="0054654C" w:rsidP="0054654C">
      <w:pPr>
        <w:spacing w:after="0" w:line="240" w:lineRule="auto"/>
        <w:jc w:val="both"/>
        <w:rPr>
          <w:rFonts w:cstheme="minorHAnsi"/>
        </w:rPr>
      </w:pPr>
    </w:p>
    <w:p w14:paraId="65F9C3DC" w14:textId="77777777" w:rsidR="0054654C" w:rsidRDefault="0054654C" w:rsidP="0054654C">
      <w:pPr>
        <w:spacing w:after="0" w:line="240" w:lineRule="auto"/>
        <w:jc w:val="both"/>
        <w:rPr>
          <w:rFonts w:cstheme="minorHAnsi"/>
        </w:rPr>
      </w:pPr>
    </w:p>
    <w:p w14:paraId="5023141B" w14:textId="77777777" w:rsidR="0054654C" w:rsidRDefault="0054654C" w:rsidP="0054654C">
      <w:pPr>
        <w:spacing w:after="0" w:line="240" w:lineRule="auto"/>
        <w:jc w:val="both"/>
        <w:rPr>
          <w:rFonts w:cstheme="minorHAnsi"/>
        </w:rPr>
      </w:pPr>
    </w:p>
    <w:p w14:paraId="1F3B1409" w14:textId="77777777" w:rsidR="0054654C" w:rsidRDefault="0054654C" w:rsidP="0054654C">
      <w:pPr>
        <w:spacing w:after="0" w:line="240" w:lineRule="auto"/>
        <w:jc w:val="both"/>
        <w:rPr>
          <w:rFonts w:cstheme="minorHAnsi"/>
        </w:rPr>
      </w:pPr>
    </w:p>
    <w:p w14:paraId="562C75D1" w14:textId="77777777" w:rsidR="0054654C" w:rsidRDefault="0054654C" w:rsidP="0054654C">
      <w:pPr>
        <w:spacing w:after="0" w:line="240" w:lineRule="auto"/>
        <w:jc w:val="both"/>
        <w:rPr>
          <w:rFonts w:cstheme="minorHAnsi"/>
        </w:rPr>
      </w:pPr>
    </w:p>
    <w:p w14:paraId="664355AD" w14:textId="77777777" w:rsidR="0054654C" w:rsidRDefault="0054654C" w:rsidP="0054654C">
      <w:pPr>
        <w:spacing w:after="0" w:line="240" w:lineRule="auto"/>
        <w:jc w:val="both"/>
        <w:rPr>
          <w:rFonts w:cstheme="minorHAnsi"/>
        </w:rPr>
      </w:pPr>
    </w:p>
    <w:p w14:paraId="1A965116" w14:textId="77777777" w:rsidR="0054654C" w:rsidRDefault="0054654C" w:rsidP="0054654C">
      <w:pPr>
        <w:spacing w:after="0" w:line="240" w:lineRule="auto"/>
        <w:jc w:val="both"/>
        <w:rPr>
          <w:rFonts w:cstheme="minorHAnsi"/>
        </w:rPr>
      </w:pPr>
    </w:p>
    <w:p w14:paraId="7DF4E37C" w14:textId="77777777" w:rsidR="0054654C" w:rsidRDefault="0054654C" w:rsidP="0054654C">
      <w:pPr>
        <w:spacing w:after="0" w:line="240" w:lineRule="auto"/>
        <w:jc w:val="both"/>
        <w:rPr>
          <w:rFonts w:cstheme="minorHAnsi"/>
        </w:rPr>
      </w:pPr>
    </w:p>
    <w:p w14:paraId="44FB30F8" w14:textId="77777777" w:rsidR="0054654C" w:rsidRDefault="0054654C" w:rsidP="0054654C">
      <w:pPr>
        <w:spacing w:after="0" w:line="240" w:lineRule="auto"/>
        <w:jc w:val="both"/>
        <w:rPr>
          <w:rFonts w:cstheme="minorHAnsi"/>
        </w:rPr>
      </w:pPr>
    </w:p>
    <w:p w14:paraId="1DA6542E" w14:textId="77777777" w:rsidR="0054654C" w:rsidRDefault="0054654C" w:rsidP="0054654C">
      <w:pPr>
        <w:spacing w:after="0" w:line="240" w:lineRule="auto"/>
        <w:jc w:val="both"/>
        <w:rPr>
          <w:rFonts w:cstheme="minorHAnsi"/>
        </w:rPr>
      </w:pPr>
    </w:p>
    <w:p w14:paraId="3041E394" w14:textId="77777777" w:rsidR="0054654C" w:rsidRDefault="0054654C" w:rsidP="005F4AAE">
      <w:pPr>
        <w:spacing w:after="0" w:line="240" w:lineRule="auto"/>
        <w:jc w:val="both"/>
        <w:rPr>
          <w:rFonts w:cstheme="minorHAnsi"/>
        </w:rPr>
      </w:pPr>
    </w:p>
    <w:p w14:paraId="588E3841" w14:textId="77777777" w:rsidR="0054654C" w:rsidRDefault="0054654C" w:rsidP="005F4AAE">
      <w:pPr>
        <w:spacing w:after="0" w:line="240" w:lineRule="auto"/>
        <w:jc w:val="both"/>
        <w:rPr>
          <w:rFonts w:cstheme="minorHAnsi"/>
        </w:rPr>
        <w:sectPr w:rsidR="0054654C">
          <w:headerReference w:type="default" r:id="rId8"/>
          <w:pgSz w:w="11906" w:h="16838"/>
          <w:pgMar w:top="1417" w:right="1701" w:bottom="1417" w:left="1701" w:header="708" w:footer="708" w:gutter="0"/>
          <w:cols w:space="708"/>
          <w:docGrid w:linePitch="360"/>
        </w:sectPr>
      </w:pPr>
    </w:p>
    <w:p w14:paraId="38D08C8F" w14:textId="77777777" w:rsidR="00707D49" w:rsidRPr="00CF4536" w:rsidRDefault="00707D49" w:rsidP="005F4AAE">
      <w:pPr>
        <w:spacing w:before="120" w:after="240" w:line="240" w:lineRule="auto"/>
        <w:jc w:val="both"/>
        <w:rPr>
          <w:b/>
          <w:sz w:val="28"/>
          <w:szCs w:val="28"/>
          <w:u w:val="double"/>
        </w:rPr>
      </w:pPr>
      <w:r w:rsidRPr="00CF4536">
        <w:rPr>
          <w:b/>
          <w:sz w:val="28"/>
          <w:szCs w:val="28"/>
          <w:u w:val="double"/>
        </w:rPr>
        <w:lastRenderedPageBreak/>
        <w:t>ANEXO I</w:t>
      </w:r>
      <w:r>
        <w:rPr>
          <w:b/>
          <w:sz w:val="28"/>
          <w:szCs w:val="28"/>
          <w:u w:val="double"/>
        </w:rPr>
        <w:t xml:space="preserve">. </w:t>
      </w:r>
      <w:r w:rsidRPr="00CF4536">
        <w:rPr>
          <w:b/>
          <w:sz w:val="28"/>
          <w:szCs w:val="28"/>
          <w:u w:val="double"/>
        </w:rPr>
        <w:t xml:space="preserve">CONTENIDOS DE </w:t>
      </w:r>
      <w:r>
        <w:rPr>
          <w:b/>
          <w:sz w:val="28"/>
          <w:szCs w:val="28"/>
          <w:u w:val="double"/>
        </w:rPr>
        <w:t>ECONOMÍA Y EMPRENDIMIENTO</w:t>
      </w:r>
      <w:r w:rsidRPr="00CF4536">
        <w:rPr>
          <w:b/>
          <w:sz w:val="28"/>
          <w:szCs w:val="28"/>
          <w:u w:val="double"/>
        </w:rPr>
        <w:t xml:space="preserve"> DE </w:t>
      </w:r>
      <w:r>
        <w:rPr>
          <w:b/>
          <w:sz w:val="28"/>
          <w:szCs w:val="28"/>
          <w:u w:val="double"/>
        </w:rPr>
        <w:t>4</w:t>
      </w:r>
      <w:r w:rsidRPr="00CF4536">
        <w:rPr>
          <w:b/>
          <w:sz w:val="28"/>
          <w:szCs w:val="28"/>
          <w:u w:val="double"/>
        </w:rPr>
        <w:t xml:space="preserve">º </w:t>
      </w:r>
      <w:r>
        <w:rPr>
          <w:b/>
          <w:sz w:val="28"/>
          <w:szCs w:val="28"/>
          <w:u w:val="double"/>
        </w:rPr>
        <w:t>DE ESO</w:t>
      </w:r>
    </w:p>
    <w:p w14:paraId="19D5E1C2" w14:textId="77777777" w:rsidR="00707D49" w:rsidRPr="008D2DC8" w:rsidRDefault="00707D49" w:rsidP="005F4AAE">
      <w:pPr>
        <w:tabs>
          <w:tab w:val="left" w:pos="398"/>
        </w:tabs>
        <w:spacing w:before="120" w:after="120" w:line="240" w:lineRule="auto"/>
        <w:jc w:val="both"/>
        <w:rPr>
          <w:rFonts w:ascii="Calibri" w:eastAsia="Calibri" w:hAnsi="Calibri" w:cs="Calibri"/>
          <w:b/>
          <w:bCs/>
          <w:sz w:val="21"/>
          <w:szCs w:val="21"/>
          <w:lang w:val="es-ES_tradnl"/>
        </w:rPr>
      </w:pPr>
      <w:r w:rsidRPr="008D2DC8">
        <w:rPr>
          <w:rFonts w:ascii="Calibri" w:eastAsia="Calibri" w:hAnsi="Calibri" w:cs="Calibri"/>
          <w:b/>
          <w:bCs/>
          <w:sz w:val="21"/>
          <w:szCs w:val="21"/>
          <w:lang w:val="es-ES_tradnl"/>
        </w:rPr>
        <w:t>A. El</w:t>
      </w:r>
      <w:r w:rsidRPr="008D2DC8">
        <w:rPr>
          <w:rFonts w:ascii="Calibri" w:eastAsia="Calibri" w:hAnsi="Calibri" w:cs="Calibri"/>
          <w:b/>
          <w:bCs/>
          <w:spacing w:val="-3"/>
          <w:sz w:val="21"/>
          <w:szCs w:val="21"/>
          <w:lang w:val="es-ES_tradnl"/>
        </w:rPr>
        <w:t xml:space="preserve"> </w:t>
      </w:r>
      <w:r w:rsidRPr="008D2DC8">
        <w:rPr>
          <w:rFonts w:ascii="Calibri" w:eastAsia="Calibri" w:hAnsi="Calibri" w:cs="Calibri"/>
          <w:b/>
          <w:bCs/>
          <w:sz w:val="21"/>
          <w:szCs w:val="21"/>
          <w:lang w:val="es-ES_tradnl"/>
        </w:rPr>
        <w:t>perfil</w:t>
      </w:r>
      <w:r w:rsidRPr="008D2DC8">
        <w:rPr>
          <w:rFonts w:ascii="Calibri" w:eastAsia="Calibri" w:hAnsi="Calibri" w:cs="Calibri"/>
          <w:b/>
          <w:bCs/>
          <w:spacing w:val="-4"/>
          <w:sz w:val="21"/>
          <w:szCs w:val="21"/>
          <w:lang w:val="es-ES_tradnl"/>
        </w:rPr>
        <w:t xml:space="preserve"> </w:t>
      </w:r>
      <w:r w:rsidRPr="008D2DC8">
        <w:rPr>
          <w:rFonts w:ascii="Calibri" w:eastAsia="Calibri" w:hAnsi="Calibri" w:cs="Calibri"/>
          <w:b/>
          <w:bCs/>
          <w:sz w:val="21"/>
          <w:szCs w:val="21"/>
          <w:lang w:val="es-ES_tradnl"/>
        </w:rPr>
        <w:t>de</w:t>
      </w:r>
      <w:r w:rsidRPr="008D2DC8">
        <w:rPr>
          <w:rFonts w:ascii="Calibri" w:eastAsia="Calibri" w:hAnsi="Calibri" w:cs="Calibri"/>
          <w:b/>
          <w:bCs/>
          <w:spacing w:val="-3"/>
          <w:sz w:val="21"/>
          <w:szCs w:val="21"/>
          <w:lang w:val="es-ES_tradnl"/>
        </w:rPr>
        <w:t xml:space="preserve"> </w:t>
      </w:r>
      <w:r w:rsidRPr="008D2DC8">
        <w:rPr>
          <w:rFonts w:ascii="Calibri" w:eastAsia="Calibri" w:hAnsi="Calibri" w:cs="Calibri"/>
          <w:b/>
          <w:bCs/>
          <w:sz w:val="21"/>
          <w:szCs w:val="21"/>
          <w:lang w:val="es-ES_tradnl"/>
        </w:rPr>
        <w:t>la</w:t>
      </w:r>
      <w:r w:rsidRPr="008D2DC8">
        <w:rPr>
          <w:rFonts w:ascii="Calibri" w:eastAsia="Calibri" w:hAnsi="Calibri" w:cs="Calibri"/>
          <w:b/>
          <w:bCs/>
          <w:spacing w:val="-2"/>
          <w:sz w:val="21"/>
          <w:szCs w:val="21"/>
          <w:lang w:val="es-ES_tradnl"/>
        </w:rPr>
        <w:t xml:space="preserve"> </w:t>
      </w:r>
      <w:r w:rsidRPr="008D2DC8">
        <w:rPr>
          <w:rFonts w:ascii="Calibri" w:eastAsia="Calibri" w:hAnsi="Calibri" w:cs="Calibri"/>
          <w:b/>
          <w:bCs/>
          <w:sz w:val="21"/>
          <w:szCs w:val="21"/>
          <w:lang w:val="es-ES_tradnl"/>
        </w:rPr>
        <w:t>persona</w:t>
      </w:r>
      <w:r w:rsidRPr="008D2DC8">
        <w:rPr>
          <w:rFonts w:ascii="Calibri" w:eastAsia="Calibri" w:hAnsi="Calibri" w:cs="Calibri"/>
          <w:b/>
          <w:bCs/>
          <w:spacing w:val="-3"/>
          <w:sz w:val="21"/>
          <w:szCs w:val="21"/>
          <w:lang w:val="es-ES_tradnl"/>
        </w:rPr>
        <w:t xml:space="preserve"> </w:t>
      </w:r>
      <w:r w:rsidRPr="008D2DC8">
        <w:rPr>
          <w:rFonts w:ascii="Calibri" w:eastAsia="Calibri" w:hAnsi="Calibri" w:cs="Calibri"/>
          <w:b/>
          <w:bCs/>
          <w:sz w:val="21"/>
          <w:szCs w:val="21"/>
          <w:lang w:val="es-ES_tradnl"/>
        </w:rPr>
        <w:t>emprendedora,</w:t>
      </w:r>
      <w:r w:rsidRPr="008D2DC8">
        <w:rPr>
          <w:rFonts w:ascii="Calibri" w:eastAsia="Calibri" w:hAnsi="Calibri" w:cs="Calibri"/>
          <w:b/>
          <w:bCs/>
          <w:spacing w:val="-3"/>
          <w:sz w:val="21"/>
          <w:szCs w:val="21"/>
          <w:lang w:val="es-ES_tradnl"/>
        </w:rPr>
        <w:t xml:space="preserve"> </w:t>
      </w:r>
      <w:r w:rsidRPr="008D2DC8">
        <w:rPr>
          <w:rFonts w:ascii="Calibri" w:eastAsia="Calibri" w:hAnsi="Calibri" w:cs="Calibri"/>
          <w:b/>
          <w:bCs/>
          <w:sz w:val="21"/>
          <w:szCs w:val="21"/>
          <w:lang w:val="es-ES_tradnl"/>
        </w:rPr>
        <w:t>iniciativa</w:t>
      </w:r>
      <w:r w:rsidRPr="008D2DC8">
        <w:rPr>
          <w:rFonts w:ascii="Calibri" w:eastAsia="Calibri" w:hAnsi="Calibri" w:cs="Calibri"/>
          <w:b/>
          <w:bCs/>
          <w:spacing w:val="-3"/>
          <w:sz w:val="21"/>
          <w:szCs w:val="21"/>
          <w:lang w:val="es-ES_tradnl"/>
        </w:rPr>
        <w:t xml:space="preserve"> </w:t>
      </w:r>
      <w:r w:rsidRPr="008D2DC8">
        <w:rPr>
          <w:rFonts w:ascii="Calibri" w:eastAsia="Calibri" w:hAnsi="Calibri" w:cs="Calibri"/>
          <w:b/>
          <w:bCs/>
          <w:sz w:val="21"/>
          <w:szCs w:val="21"/>
          <w:lang w:val="es-ES_tradnl"/>
        </w:rPr>
        <w:t>y</w:t>
      </w:r>
      <w:r w:rsidRPr="008D2DC8">
        <w:rPr>
          <w:rFonts w:ascii="Calibri" w:eastAsia="Calibri" w:hAnsi="Calibri" w:cs="Calibri"/>
          <w:b/>
          <w:bCs/>
          <w:spacing w:val="-4"/>
          <w:sz w:val="21"/>
          <w:szCs w:val="21"/>
          <w:lang w:val="es-ES_tradnl"/>
        </w:rPr>
        <w:t xml:space="preserve"> </w:t>
      </w:r>
      <w:r w:rsidRPr="008D2DC8">
        <w:rPr>
          <w:rFonts w:ascii="Calibri" w:eastAsia="Calibri" w:hAnsi="Calibri" w:cs="Calibri"/>
          <w:b/>
          <w:bCs/>
          <w:sz w:val="21"/>
          <w:szCs w:val="21"/>
          <w:lang w:val="es-ES_tradnl"/>
        </w:rPr>
        <w:t>creatividad.</w:t>
      </w:r>
    </w:p>
    <w:p w14:paraId="7A255C64" w14:textId="77777777" w:rsidR="00707D49" w:rsidRPr="008D2DC8" w:rsidRDefault="00707D49" w:rsidP="005F4AAE">
      <w:pPr>
        <w:widowControl w:val="0"/>
        <w:numPr>
          <w:ilvl w:val="0"/>
          <w:numId w:val="20"/>
        </w:numPr>
        <w:autoSpaceDE w:val="0"/>
        <w:autoSpaceDN w:val="0"/>
        <w:spacing w:before="120" w:after="120" w:line="240" w:lineRule="auto"/>
        <w:contextualSpacing/>
        <w:jc w:val="both"/>
        <w:rPr>
          <w:rFonts w:ascii="Calibri" w:eastAsia="Arial" w:hAnsi="Calibri" w:cs="Calibri"/>
          <w:sz w:val="21"/>
          <w:szCs w:val="21"/>
          <w:lang w:val="es-ES_tradnl"/>
        </w:rPr>
      </w:pPr>
      <w:r w:rsidRPr="008D2DC8">
        <w:rPr>
          <w:rFonts w:ascii="Calibri" w:eastAsia="Arial" w:hAnsi="Calibri" w:cs="Calibri"/>
          <w:sz w:val="21"/>
          <w:szCs w:val="21"/>
          <w:lang w:val="es-ES_tradnl"/>
        </w:rPr>
        <w:t>El Perfil de la persona emprendedora. Autoconfianza, autoconocimiento,</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empatía, perseverancia, iniciativa y resiliencia. Técnicas de diagnóstico de</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debilidades</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y</w:t>
      </w:r>
      <w:r w:rsidRPr="008D2DC8">
        <w:rPr>
          <w:rFonts w:ascii="Calibri" w:eastAsia="Arial" w:hAnsi="Calibri" w:cs="Calibri"/>
          <w:spacing w:val="-4"/>
          <w:sz w:val="21"/>
          <w:szCs w:val="21"/>
          <w:lang w:val="es-ES_tradnl"/>
        </w:rPr>
        <w:t xml:space="preserve"> </w:t>
      </w:r>
      <w:r w:rsidRPr="008D2DC8">
        <w:rPr>
          <w:rFonts w:ascii="Calibri" w:eastAsia="Arial" w:hAnsi="Calibri" w:cs="Calibri"/>
          <w:sz w:val="21"/>
          <w:szCs w:val="21"/>
          <w:lang w:val="es-ES_tradnl"/>
        </w:rPr>
        <w:t>fortalezas.</w:t>
      </w:r>
    </w:p>
    <w:p w14:paraId="255FAF30" w14:textId="77777777" w:rsidR="00707D49" w:rsidRPr="008D2DC8" w:rsidRDefault="00707D49" w:rsidP="005F4AAE">
      <w:pPr>
        <w:widowControl w:val="0"/>
        <w:numPr>
          <w:ilvl w:val="0"/>
          <w:numId w:val="20"/>
        </w:numPr>
        <w:autoSpaceDE w:val="0"/>
        <w:autoSpaceDN w:val="0"/>
        <w:spacing w:before="120" w:after="120" w:line="240" w:lineRule="auto"/>
        <w:contextualSpacing/>
        <w:jc w:val="both"/>
        <w:rPr>
          <w:rFonts w:ascii="Calibri" w:eastAsia="Arial" w:hAnsi="Calibri" w:cs="Calibri"/>
          <w:sz w:val="21"/>
          <w:szCs w:val="21"/>
        </w:rPr>
      </w:pPr>
      <w:r w:rsidRPr="34D7B268">
        <w:rPr>
          <w:rFonts w:ascii="Calibri" w:eastAsia="Arial" w:hAnsi="Calibri" w:cs="Calibri"/>
          <w:sz w:val="21"/>
          <w:szCs w:val="21"/>
        </w:rPr>
        <w:t>Creatividad,</w:t>
      </w:r>
      <w:r w:rsidRPr="34D7B268">
        <w:rPr>
          <w:rFonts w:ascii="Calibri" w:eastAsia="Arial" w:hAnsi="Calibri" w:cs="Calibri"/>
          <w:spacing w:val="-2"/>
          <w:sz w:val="21"/>
          <w:szCs w:val="21"/>
        </w:rPr>
        <w:t xml:space="preserve"> </w:t>
      </w:r>
      <w:r w:rsidRPr="34D7B268">
        <w:rPr>
          <w:rFonts w:ascii="Calibri" w:eastAsia="Arial" w:hAnsi="Calibri" w:cs="Calibri"/>
          <w:sz w:val="21"/>
          <w:szCs w:val="21"/>
        </w:rPr>
        <w:t>ideas</w:t>
      </w:r>
      <w:r w:rsidRPr="34D7B268">
        <w:rPr>
          <w:rFonts w:ascii="Calibri" w:eastAsia="Arial" w:hAnsi="Calibri" w:cs="Calibri"/>
          <w:spacing w:val="-2"/>
          <w:sz w:val="21"/>
          <w:szCs w:val="21"/>
        </w:rPr>
        <w:t xml:space="preserve"> </w:t>
      </w:r>
      <w:r w:rsidRPr="34D7B268">
        <w:rPr>
          <w:rFonts w:ascii="Calibri" w:eastAsia="Arial" w:hAnsi="Calibri" w:cs="Calibri"/>
          <w:sz w:val="21"/>
          <w:szCs w:val="21"/>
        </w:rPr>
        <w:t>y</w:t>
      </w:r>
      <w:r w:rsidRPr="34D7B268">
        <w:rPr>
          <w:rFonts w:ascii="Calibri" w:eastAsia="Arial" w:hAnsi="Calibri" w:cs="Calibri"/>
          <w:spacing w:val="-4"/>
          <w:sz w:val="21"/>
          <w:szCs w:val="21"/>
        </w:rPr>
        <w:t xml:space="preserve"> </w:t>
      </w:r>
      <w:r w:rsidRPr="34D7B268">
        <w:rPr>
          <w:rFonts w:ascii="Calibri" w:eastAsia="Arial" w:hAnsi="Calibri" w:cs="Calibri"/>
          <w:sz w:val="21"/>
          <w:szCs w:val="21"/>
        </w:rPr>
        <w:t>soluciones.</w:t>
      </w:r>
      <w:r w:rsidRPr="34D7B268">
        <w:rPr>
          <w:rFonts w:ascii="Calibri" w:eastAsia="Arial" w:hAnsi="Calibri" w:cs="Calibri"/>
          <w:spacing w:val="-4"/>
          <w:sz w:val="21"/>
          <w:szCs w:val="21"/>
        </w:rPr>
        <w:t xml:space="preserve"> Pensamiento de diseño o </w:t>
      </w:r>
      <w:proofErr w:type="spellStart"/>
      <w:r w:rsidRPr="34D7B268">
        <w:rPr>
          <w:rFonts w:ascii="Calibri" w:eastAsia="Arial" w:hAnsi="Calibri" w:cs="Calibri"/>
          <w:i/>
          <w:spacing w:val="-4"/>
          <w:sz w:val="21"/>
          <w:szCs w:val="21"/>
        </w:rPr>
        <w:t>Design</w:t>
      </w:r>
      <w:proofErr w:type="spellEnd"/>
      <w:r w:rsidRPr="34D7B268">
        <w:rPr>
          <w:rFonts w:ascii="Calibri" w:eastAsia="Arial" w:hAnsi="Calibri" w:cs="Calibri"/>
          <w:i/>
          <w:spacing w:val="-4"/>
          <w:sz w:val="21"/>
          <w:szCs w:val="21"/>
        </w:rPr>
        <w:t xml:space="preserve"> </w:t>
      </w:r>
      <w:proofErr w:type="spellStart"/>
      <w:r w:rsidRPr="34D7B268">
        <w:rPr>
          <w:rFonts w:ascii="Calibri" w:eastAsia="Arial" w:hAnsi="Calibri" w:cs="Calibri"/>
          <w:i/>
          <w:spacing w:val="-4"/>
          <w:sz w:val="21"/>
          <w:szCs w:val="21"/>
        </w:rPr>
        <w:t>thinking</w:t>
      </w:r>
      <w:proofErr w:type="spellEnd"/>
      <w:r w:rsidRPr="34D7B268">
        <w:rPr>
          <w:rFonts w:ascii="Calibri" w:eastAsia="Arial" w:hAnsi="Calibri" w:cs="Calibri"/>
          <w:spacing w:val="-4"/>
          <w:sz w:val="21"/>
          <w:szCs w:val="21"/>
        </w:rPr>
        <w:t xml:space="preserve"> y otras metodologías de</w:t>
      </w:r>
      <w:r w:rsidRPr="34D7B268">
        <w:rPr>
          <w:rFonts w:ascii="Calibri" w:eastAsia="Arial" w:hAnsi="Calibri" w:cs="Calibri"/>
          <w:spacing w:val="-2"/>
          <w:sz w:val="21"/>
          <w:szCs w:val="21"/>
        </w:rPr>
        <w:t xml:space="preserve"> </w:t>
      </w:r>
      <w:r w:rsidRPr="34D7B268">
        <w:rPr>
          <w:rFonts w:ascii="Calibri" w:eastAsia="Arial" w:hAnsi="Calibri" w:cs="Calibri"/>
          <w:sz w:val="21"/>
          <w:szCs w:val="21"/>
        </w:rPr>
        <w:t>innovación</w:t>
      </w:r>
      <w:r w:rsidRPr="34D7B268">
        <w:rPr>
          <w:rFonts w:ascii="Calibri" w:eastAsia="Arial" w:hAnsi="Calibri" w:cs="Calibri"/>
          <w:spacing w:val="-2"/>
          <w:sz w:val="21"/>
          <w:szCs w:val="21"/>
        </w:rPr>
        <w:t xml:space="preserve"> </w:t>
      </w:r>
      <w:r w:rsidRPr="34D7B268">
        <w:rPr>
          <w:rFonts w:ascii="Calibri" w:eastAsia="Arial" w:hAnsi="Calibri" w:cs="Calibri"/>
          <w:sz w:val="21"/>
          <w:szCs w:val="21"/>
        </w:rPr>
        <w:t>ágil.</w:t>
      </w:r>
    </w:p>
    <w:p w14:paraId="0839A137" w14:textId="77777777" w:rsidR="00707D49" w:rsidRPr="008D2DC8" w:rsidRDefault="00707D49" w:rsidP="005F4AAE">
      <w:pPr>
        <w:widowControl w:val="0"/>
        <w:numPr>
          <w:ilvl w:val="0"/>
          <w:numId w:val="20"/>
        </w:numPr>
        <w:autoSpaceDE w:val="0"/>
        <w:autoSpaceDN w:val="0"/>
        <w:spacing w:before="120" w:after="120" w:line="240" w:lineRule="auto"/>
        <w:contextualSpacing/>
        <w:jc w:val="both"/>
        <w:rPr>
          <w:rFonts w:ascii="Calibri" w:eastAsia="Arial" w:hAnsi="Calibri" w:cs="Calibri"/>
          <w:sz w:val="21"/>
          <w:szCs w:val="21"/>
          <w:lang w:val="es-ES_tradnl"/>
        </w:rPr>
      </w:pPr>
      <w:r w:rsidRPr="008D2DC8">
        <w:rPr>
          <w:rFonts w:ascii="Calibri" w:eastAsia="Arial" w:hAnsi="Calibri" w:cs="Calibri"/>
          <w:sz w:val="21"/>
          <w:szCs w:val="21"/>
          <w:lang w:val="es-ES_tradnl"/>
        </w:rPr>
        <w:t>Comunicación,</w:t>
      </w:r>
      <w:r w:rsidRPr="008D2DC8">
        <w:rPr>
          <w:rFonts w:ascii="Calibri" w:eastAsia="Arial" w:hAnsi="Calibri" w:cs="Calibri"/>
          <w:spacing w:val="-3"/>
          <w:sz w:val="21"/>
          <w:szCs w:val="21"/>
          <w:lang w:val="es-ES_tradnl"/>
        </w:rPr>
        <w:t xml:space="preserve"> </w:t>
      </w:r>
      <w:r w:rsidRPr="008D2DC8">
        <w:rPr>
          <w:rFonts w:ascii="Calibri" w:eastAsia="Arial" w:hAnsi="Calibri" w:cs="Calibri"/>
          <w:sz w:val="21"/>
          <w:szCs w:val="21"/>
          <w:lang w:val="es-ES_tradnl"/>
        </w:rPr>
        <w:t>motivación, negociación</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y</w:t>
      </w:r>
      <w:r w:rsidRPr="008D2DC8">
        <w:rPr>
          <w:rFonts w:ascii="Calibri" w:eastAsia="Arial" w:hAnsi="Calibri" w:cs="Calibri"/>
          <w:spacing w:val="-5"/>
          <w:sz w:val="21"/>
          <w:szCs w:val="21"/>
          <w:lang w:val="es-ES_tradnl"/>
        </w:rPr>
        <w:t xml:space="preserve"> </w:t>
      </w:r>
      <w:r w:rsidRPr="008D2DC8">
        <w:rPr>
          <w:rFonts w:ascii="Calibri" w:eastAsia="Arial" w:hAnsi="Calibri" w:cs="Calibri"/>
          <w:sz w:val="21"/>
          <w:szCs w:val="21"/>
          <w:lang w:val="es-ES_tradnl"/>
        </w:rPr>
        <w:t>liderazgo.</w:t>
      </w:r>
      <w:r w:rsidRPr="008D2DC8">
        <w:rPr>
          <w:rFonts w:ascii="Calibri" w:eastAsia="Arial" w:hAnsi="Calibri" w:cs="Calibri"/>
          <w:spacing w:val="-2"/>
          <w:sz w:val="21"/>
          <w:szCs w:val="21"/>
          <w:lang w:val="es-ES_tradnl"/>
        </w:rPr>
        <w:t xml:space="preserve"> </w:t>
      </w:r>
      <w:r w:rsidRPr="008D2DC8">
        <w:rPr>
          <w:rFonts w:ascii="Calibri" w:eastAsia="Arial" w:hAnsi="Calibri" w:cs="Calibri"/>
          <w:sz w:val="21"/>
          <w:szCs w:val="21"/>
          <w:lang w:val="es-ES_tradnl"/>
        </w:rPr>
        <w:t>Habilidades</w:t>
      </w:r>
      <w:r w:rsidRPr="008D2DC8">
        <w:rPr>
          <w:rFonts w:ascii="Calibri" w:eastAsia="Arial" w:hAnsi="Calibri" w:cs="Calibri"/>
          <w:spacing w:val="-3"/>
          <w:sz w:val="21"/>
          <w:szCs w:val="21"/>
          <w:lang w:val="es-ES_tradnl"/>
        </w:rPr>
        <w:t xml:space="preserve"> </w:t>
      </w:r>
      <w:r w:rsidRPr="008D2DC8">
        <w:rPr>
          <w:rFonts w:ascii="Calibri" w:eastAsia="Arial" w:hAnsi="Calibri" w:cs="Calibri"/>
          <w:sz w:val="21"/>
          <w:szCs w:val="21"/>
          <w:lang w:val="es-ES_tradnl"/>
        </w:rPr>
        <w:t>sociales.</w:t>
      </w:r>
    </w:p>
    <w:p w14:paraId="20097D2B" w14:textId="77777777" w:rsidR="00707D49" w:rsidRPr="008D2DC8" w:rsidRDefault="00707D49" w:rsidP="005F4AAE">
      <w:pPr>
        <w:widowControl w:val="0"/>
        <w:numPr>
          <w:ilvl w:val="0"/>
          <w:numId w:val="20"/>
        </w:numPr>
        <w:autoSpaceDE w:val="0"/>
        <w:autoSpaceDN w:val="0"/>
        <w:spacing w:before="120" w:after="120" w:line="240" w:lineRule="auto"/>
        <w:contextualSpacing/>
        <w:jc w:val="both"/>
        <w:rPr>
          <w:rFonts w:ascii="Calibri" w:eastAsia="Arial" w:hAnsi="Calibri" w:cs="Calibri"/>
          <w:sz w:val="21"/>
          <w:szCs w:val="21"/>
          <w:lang w:val="es-ES_tradnl"/>
        </w:rPr>
      </w:pPr>
      <w:r w:rsidRPr="008D2DC8">
        <w:rPr>
          <w:rFonts w:ascii="Calibri" w:eastAsia="Arial" w:hAnsi="Calibri" w:cs="Calibri"/>
          <w:sz w:val="21"/>
          <w:szCs w:val="21"/>
          <w:lang w:val="es-ES_tradnl"/>
        </w:rPr>
        <w:t>Gestión de emociones. Estrategias de gestión de la incertidumbre y toma de decisiones</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en</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contextos</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cambiantes.</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El</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error</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y</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la</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validación</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como</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oportunidades</w:t>
      </w:r>
      <w:r w:rsidRPr="008D2DC8">
        <w:rPr>
          <w:rFonts w:ascii="Calibri" w:eastAsia="Arial" w:hAnsi="Calibri" w:cs="Calibri"/>
          <w:spacing w:val="-3"/>
          <w:sz w:val="21"/>
          <w:szCs w:val="21"/>
          <w:lang w:val="es-ES_tradnl"/>
        </w:rPr>
        <w:t xml:space="preserve"> </w:t>
      </w:r>
      <w:r w:rsidRPr="008D2DC8">
        <w:rPr>
          <w:rFonts w:ascii="Calibri" w:eastAsia="Arial" w:hAnsi="Calibri" w:cs="Calibri"/>
          <w:sz w:val="21"/>
          <w:szCs w:val="21"/>
          <w:lang w:val="es-ES_tradnl"/>
        </w:rPr>
        <w:t>para</w:t>
      </w:r>
      <w:r w:rsidRPr="008D2DC8">
        <w:rPr>
          <w:rFonts w:ascii="Calibri" w:eastAsia="Arial" w:hAnsi="Calibri" w:cs="Calibri"/>
          <w:spacing w:val="-2"/>
          <w:sz w:val="21"/>
          <w:szCs w:val="21"/>
          <w:lang w:val="es-ES_tradnl"/>
        </w:rPr>
        <w:t xml:space="preserve"> </w:t>
      </w:r>
      <w:r w:rsidRPr="008D2DC8">
        <w:rPr>
          <w:rFonts w:ascii="Calibri" w:eastAsia="Arial" w:hAnsi="Calibri" w:cs="Calibri"/>
          <w:sz w:val="21"/>
          <w:szCs w:val="21"/>
          <w:lang w:val="es-ES_tradnl"/>
        </w:rPr>
        <w:t>aprender.</w:t>
      </w:r>
    </w:p>
    <w:p w14:paraId="0405C0F6" w14:textId="77777777" w:rsidR="00707D49" w:rsidRPr="008D2DC8" w:rsidRDefault="00707D49" w:rsidP="005F4AAE">
      <w:pPr>
        <w:tabs>
          <w:tab w:val="left" w:pos="398"/>
        </w:tabs>
        <w:spacing w:before="120" w:after="120" w:line="240" w:lineRule="auto"/>
        <w:jc w:val="both"/>
        <w:rPr>
          <w:rFonts w:ascii="Calibri" w:eastAsia="Calibri" w:hAnsi="Calibri" w:cs="Calibri"/>
          <w:b/>
          <w:bCs/>
          <w:sz w:val="21"/>
          <w:szCs w:val="21"/>
          <w:lang w:val="es-ES_tradnl"/>
        </w:rPr>
      </w:pPr>
      <w:r w:rsidRPr="008D2DC8">
        <w:rPr>
          <w:rFonts w:ascii="Calibri" w:eastAsia="Calibri" w:hAnsi="Calibri" w:cs="Calibri"/>
          <w:b/>
          <w:bCs/>
          <w:sz w:val="21"/>
          <w:szCs w:val="21"/>
          <w:lang w:val="es-ES_tradnl"/>
        </w:rPr>
        <w:t>B. El</w:t>
      </w:r>
      <w:r w:rsidRPr="008D2DC8">
        <w:rPr>
          <w:rFonts w:ascii="Calibri" w:eastAsia="Calibri" w:hAnsi="Calibri" w:cs="Calibri"/>
          <w:b/>
          <w:bCs/>
          <w:spacing w:val="-2"/>
          <w:sz w:val="21"/>
          <w:szCs w:val="21"/>
          <w:lang w:val="es-ES_tradnl"/>
        </w:rPr>
        <w:t xml:space="preserve"> </w:t>
      </w:r>
      <w:r w:rsidRPr="008D2DC8">
        <w:rPr>
          <w:rFonts w:ascii="Calibri" w:eastAsia="Calibri" w:hAnsi="Calibri" w:cs="Calibri"/>
          <w:b/>
          <w:bCs/>
          <w:sz w:val="21"/>
          <w:szCs w:val="21"/>
          <w:lang w:val="es-ES_tradnl"/>
        </w:rPr>
        <w:t>entorno</w:t>
      </w:r>
      <w:r w:rsidRPr="008D2DC8">
        <w:rPr>
          <w:rFonts w:ascii="Calibri" w:eastAsia="Calibri" w:hAnsi="Calibri" w:cs="Calibri"/>
          <w:b/>
          <w:bCs/>
          <w:spacing w:val="-2"/>
          <w:sz w:val="21"/>
          <w:szCs w:val="21"/>
          <w:lang w:val="es-ES_tradnl"/>
        </w:rPr>
        <w:t xml:space="preserve"> </w:t>
      </w:r>
      <w:r w:rsidRPr="008D2DC8">
        <w:rPr>
          <w:rFonts w:ascii="Calibri" w:eastAsia="Calibri" w:hAnsi="Calibri" w:cs="Calibri"/>
          <w:b/>
          <w:bCs/>
          <w:sz w:val="21"/>
          <w:szCs w:val="21"/>
          <w:lang w:val="es-ES_tradnl"/>
        </w:rPr>
        <w:t>como</w:t>
      </w:r>
      <w:r w:rsidRPr="008D2DC8">
        <w:rPr>
          <w:rFonts w:ascii="Calibri" w:eastAsia="Calibri" w:hAnsi="Calibri" w:cs="Calibri"/>
          <w:b/>
          <w:bCs/>
          <w:spacing w:val="-6"/>
          <w:sz w:val="21"/>
          <w:szCs w:val="21"/>
          <w:lang w:val="es-ES_tradnl"/>
        </w:rPr>
        <w:t xml:space="preserve"> </w:t>
      </w:r>
      <w:r w:rsidRPr="008D2DC8">
        <w:rPr>
          <w:rFonts w:ascii="Calibri" w:eastAsia="Calibri" w:hAnsi="Calibri" w:cs="Calibri"/>
          <w:b/>
          <w:bCs/>
          <w:sz w:val="21"/>
          <w:szCs w:val="21"/>
          <w:lang w:val="es-ES_tradnl"/>
        </w:rPr>
        <w:t>fuente</w:t>
      </w:r>
      <w:r w:rsidRPr="008D2DC8">
        <w:rPr>
          <w:rFonts w:ascii="Calibri" w:eastAsia="Calibri" w:hAnsi="Calibri" w:cs="Calibri"/>
          <w:b/>
          <w:bCs/>
          <w:spacing w:val="-3"/>
          <w:sz w:val="21"/>
          <w:szCs w:val="21"/>
          <w:lang w:val="es-ES_tradnl"/>
        </w:rPr>
        <w:t xml:space="preserve"> </w:t>
      </w:r>
      <w:r w:rsidRPr="008D2DC8">
        <w:rPr>
          <w:rFonts w:ascii="Calibri" w:eastAsia="Calibri" w:hAnsi="Calibri" w:cs="Calibri"/>
          <w:b/>
          <w:bCs/>
          <w:sz w:val="21"/>
          <w:szCs w:val="21"/>
          <w:lang w:val="es-ES_tradnl"/>
        </w:rPr>
        <w:t>de</w:t>
      </w:r>
      <w:r w:rsidRPr="008D2DC8">
        <w:rPr>
          <w:rFonts w:ascii="Calibri" w:eastAsia="Calibri" w:hAnsi="Calibri" w:cs="Calibri"/>
          <w:b/>
          <w:bCs/>
          <w:spacing w:val="-2"/>
          <w:sz w:val="21"/>
          <w:szCs w:val="21"/>
          <w:lang w:val="es-ES_tradnl"/>
        </w:rPr>
        <w:t xml:space="preserve"> </w:t>
      </w:r>
      <w:r w:rsidRPr="008D2DC8">
        <w:rPr>
          <w:rFonts w:ascii="Calibri" w:eastAsia="Calibri" w:hAnsi="Calibri" w:cs="Calibri"/>
          <w:b/>
          <w:bCs/>
          <w:sz w:val="21"/>
          <w:szCs w:val="21"/>
          <w:lang w:val="es-ES_tradnl"/>
        </w:rPr>
        <w:t>ideas</w:t>
      </w:r>
      <w:r w:rsidRPr="008D2DC8">
        <w:rPr>
          <w:rFonts w:ascii="Calibri" w:eastAsia="Calibri" w:hAnsi="Calibri" w:cs="Calibri"/>
          <w:b/>
          <w:bCs/>
          <w:spacing w:val="-1"/>
          <w:sz w:val="21"/>
          <w:szCs w:val="21"/>
          <w:lang w:val="es-ES_tradnl"/>
        </w:rPr>
        <w:t xml:space="preserve"> </w:t>
      </w:r>
      <w:r w:rsidRPr="008D2DC8">
        <w:rPr>
          <w:rFonts w:ascii="Calibri" w:eastAsia="Calibri" w:hAnsi="Calibri" w:cs="Calibri"/>
          <w:b/>
          <w:bCs/>
          <w:sz w:val="21"/>
          <w:szCs w:val="21"/>
          <w:lang w:val="es-ES_tradnl"/>
        </w:rPr>
        <w:t>y</w:t>
      </w:r>
      <w:r w:rsidRPr="008D2DC8">
        <w:rPr>
          <w:rFonts w:ascii="Calibri" w:eastAsia="Calibri" w:hAnsi="Calibri" w:cs="Calibri"/>
          <w:b/>
          <w:bCs/>
          <w:spacing w:val="-4"/>
          <w:sz w:val="21"/>
          <w:szCs w:val="21"/>
          <w:lang w:val="es-ES_tradnl"/>
        </w:rPr>
        <w:t xml:space="preserve"> </w:t>
      </w:r>
      <w:r w:rsidRPr="008D2DC8">
        <w:rPr>
          <w:rFonts w:ascii="Calibri" w:eastAsia="Calibri" w:hAnsi="Calibri" w:cs="Calibri"/>
          <w:b/>
          <w:bCs/>
          <w:sz w:val="21"/>
          <w:szCs w:val="21"/>
          <w:lang w:val="es-ES_tradnl"/>
        </w:rPr>
        <w:t>oportunidades.</w:t>
      </w:r>
    </w:p>
    <w:p w14:paraId="7A3150DB" w14:textId="77777777" w:rsidR="00707D49" w:rsidRPr="008D2DC8" w:rsidRDefault="00707D49" w:rsidP="005F4AAE">
      <w:pPr>
        <w:widowControl w:val="0"/>
        <w:numPr>
          <w:ilvl w:val="0"/>
          <w:numId w:val="21"/>
        </w:numPr>
        <w:autoSpaceDE w:val="0"/>
        <w:autoSpaceDN w:val="0"/>
        <w:spacing w:before="120" w:after="120" w:line="240" w:lineRule="auto"/>
        <w:contextualSpacing/>
        <w:jc w:val="both"/>
        <w:rPr>
          <w:rFonts w:ascii="Calibri" w:eastAsia="Arial" w:hAnsi="Calibri" w:cs="Calibri"/>
          <w:sz w:val="21"/>
          <w:szCs w:val="21"/>
          <w:lang w:val="es-ES_tradnl"/>
        </w:rPr>
      </w:pPr>
      <w:r w:rsidRPr="008D2DC8">
        <w:rPr>
          <w:rFonts w:ascii="Calibri" w:eastAsia="Arial" w:hAnsi="Calibri" w:cs="Calibri"/>
          <w:sz w:val="21"/>
          <w:szCs w:val="21"/>
          <w:lang w:val="es-ES_tradnl"/>
        </w:rPr>
        <w:t>La perspectiva económica del entorno. El problema económico: la escasez</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de recursos y la necesidad de elegir. La elección en economía: costes,</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análisis marginal, incentivos. El comportamiento de las personas en las</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decisiones.</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Comercio,</w:t>
      </w:r>
      <w:r w:rsidRPr="008D2DC8">
        <w:rPr>
          <w:rFonts w:ascii="Calibri" w:eastAsia="Arial" w:hAnsi="Calibri" w:cs="Calibri"/>
          <w:spacing w:val="-2"/>
          <w:sz w:val="21"/>
          <w:szCs w:val="21"/>
          <w:lang w:val="es-ES_tradnl"/>
        </w:rPr>
        <w:t xml:space="preserve"> </w:t>
      </w:r>
      <w:r w:rsidRPr="008D2DC8">
        <w:rPr>
          <w:rFonts w:ascii="Calibri" w:eastAsia="Arial" w:hAnsi="Calibri" w:cs="Calibri"/>
          <w:sz w:val="21"/>
          <w:szCs w:val="21"/>
          <w:lang w:val="es-ES_tradnl"/>
        </w:rPr>
        <w:t>bienestar y</w:t>
      </w:r>
      <w:r w:rsidRPr="008D2DC8">
        <w:rPr>
          <w:rFonts w:ascii="Calibri" w:eastAsia="Arial" w:hAnsi="Calibri" w:cs="Calibri"/>
          <w:spacing w:val="-3"/>
          <w:sz w:val="21"/>
          <w:szCs w:val="21"/>
          <w:lang w:val="es-ES_tradnl"/>
        </w:rPr>
        <w:t xml:space="preserve"> </w:t>
      </w:r>
      <w:r w:rsidRPr="008D2DC8">
        <w:rPr>
          <w:rFonts w:ascii="Calibri" w:eastAsia="Arial" w:hAnsi="Calibri" w:cs="Calibri"/>
          <w:sz w:val="21"/>
          <w:szCs w:val="21"/>
          <w:lang w:val="es-ES_tradnl"/>
        </w:rPr>
        <w:t>desigualdades.</w:t>
      </w:r>
    </w:p>
    <w:p w14:paraId="25EB597D" w14:textId="77777777" w:rsidR="00707D49" w:rsidRPr="008D2DC8" w:rsidRDefault="00707D49" w:rsidP="005F4AAE">
      <w:pPr>
        <w:widowControl w:val="0"/>
        <w:numPr>
          <w:ilvl w:val="0"/>
          <w:numId w:val="21"/>
        </w:numPr>
        <w:autoSpaceDE w:val="0"/>
        <w:autoSpaceDN w:val="0"/>
        <w:spacing w:before="120" w:after="120" w:line="240" w:lineRule="auto"/>
        <w:contextualSpacing/>
        <w:jc w:val="both"/>
        <w:rPr>
          <w:rFonts w:ascii="Calibri" w:eastAsia="Arial" w:hAnsi="Calibri" w:cs="Calibri"/>
          <w:sz w:val="21"/>
          <w:szCs w:val="21"/>
          <w:lang w:val="es-ES_tradnl"/>
        </w:rPr>
      </w:pPr>
      <w:r w:rsidRPr="008D2DC8">
        <w:rPr>
          <w:rFonts w:ascii="Calibri" w:eastAsia="Arial" w:hAnsi="Calibri" w:cs="Calibri"/>
          <w:sz w:val="21"/>
          <w:szCs w:val="21"/>
          <w:lang w:val="es-ES_tradnl"/>
        </w:rPr>
        <w:t>El</w:t>
      </w:r>
      <w:r w:rsidRPr="008D2DC8">
        <w:rPr>
          <w:rFonts w:ascii="Calibri" w:eastAsia="Arial" w:hAnsi="Calibri" w:cs="Calibri"/>
          <w:spacing w:val="-13"/>
          <w:sz w:val="21"/>
          <w:szCs w:val="21"/>
          <w:lang w:val="es-ES_tradnl"/>
        </w:rPr>
        <w:t xml:space="preserve"> </w:t>
      </w:r>
      <w:r w:rsidRPr="008D2DC8">
        <w:rPr>
          <w:rFonts w:ascii="Calibri" w:eastAsia="Arial" w:hAnsi="Calibri" w:cs="Calibri"/>
          <w:sz w:val="21"/>
          <w:szCs w:val="21"/>
          <w:lang w:val="es-ES_tradnl"/>
        </w:rPr>
        <w:t>entorno</w:t>
      </w:r>
      <w:r w:rsidRPr="008D2DC8">
        <w:rPr>
          <w:rFonts w:ascii="Calibri" w:eastAsia="Arial" w:hAnsi="Calibri" w:cs="Calibri"/>
          <w:spacing w:val="-13"/>
          <w:sz w:val="21"/>
          <w:szCs w:val="21"/>
          <w:lang w:val="es-ES_tradnl"/>
        </w:rPr>
        <w:t xml:space="preserve"> </w:t>
      </w:r>
      <w:r w:rsidRPr="008D2DC8">
        <w:rPr>
          <w:rFonts w:ascii="Calibri" w:eastAsia="Arial" w:hAnsi="Calibri" w:cs="Calibri"/>
          <w:sz w:val="21"/>
          <w:szCs w:val="21"/>
          <w:lang w:val="es-ES_tradnl"/>
        </w:rPr>
        <w:t>económico-empresarial.</w:t>
      </w:r>
      <w:r w:rsidRPr="008D2DC8">
        <w:rPr>
          <w:rFonts w:ascii="Calibri" w:eastAsia="Arial" w:hAnsi="Calibri" w:cs="Calibri"/>
          <w:spacing w:val="-13"/>
          <w:sz w:val="21"/>
          <w:szCs w:val="21"/>
          <w:lang w:val="es-ES_tradnl"/>
        </w:rPr>
        <w:t xml:space="preserve"> </w:t>
      </w:r>
      <w:r w:rsidRPr="008D2DC8">
        <w:rPr>
          <w:rFonts w:ascii="Calibri" w:eastAsia="Arial" w:hAnsi="Calibri" w:cs="Calibri"/>
          <w:sz w:val="21"/>
          <w:szCs w:val="21"/>
          <w:lang w:val="es-ES_tradnl"/>
        </w:rPr>
        <w:t>Los</w:t>
      </w:r>
      <w:r w:rsidRPr="008D2DC8">
        <w:rPr>
          <w:rFonts w:ascii="Calibri" w:eastAsia="Arial" w:hAnsi="Calibri" w:cs="Calibri"/>
          <w:spacing w:val="-12"/>
          <w:sz w:val="21"/>
          <w:szCs w:val="21"/>
          <w:lang w:val="es-ES_tradnl"/>
        </w:rPr>
        <w:t xml:space="preserve"> </w:t>
      </w:r>
      <w:r w:rsidRPr="008D2DC8">
        <w:rPr>
          <w:rFonts w:ascii="Calibri" w:eastAsia="Arial" w:hAnsi="Calibri" w:cs="Calibri"/>
          <w:sz w:val="21"/>
          <w:szCs w:val="21"/>
          <w:lang w:val="es-ES_tradnl"/>
        </w:rPr>
        <w:t>agentes</w:t>
      </w:r>
      <w:r w:rsidRPr="008D2DC8">
        <w:rPr>
          <w:rFonts w:ascii="Calibri" w:eastAsia="Arial" w:hAnsi="Calibri" w:cs="Calibri"/>
          <w:spacing w:val="-13"/>
          <w:sz w:val="21"/>
          <w:szCs w:val="21"/>
          <w:lang w:val="es-ES_tradnl"/>
        </w:rPr>
        <w:t xml:space="preserve"> </w:t>
      </w:r>
      <w:r w:rsidRPr="008D2DC8">
        <w:rPr>
          <w:rFonts w:ascii="Calibri" w:eastAsia="Arial" w:hAnsi="Calibri" w:cs="Calibri"/>
          <w:sz w:val="21"/>
          <w:szCs w:val="21"/>
          <w:lang w:val="es-ES_tradnl"/>
        </w:rPr>
        <w:t>económicos</w:t>
      </w:r>
      <w:r w:rsidRPr="008D2DC8">
        <w:rPr>
          <w:rFonts w:ascii="Calibri" w:eastAsia="Arial" w:hAnsi="Calibri" w:cs="Calibri"/>
          <w:spacing w:val="-11"/>
          <w:sz w:val="21"/>
          <w:szCs w:val="21"/>
          <w:lang w:val="es-ES_tradnl"/>
        </w:rPr>
        <w:t xml:space="preserve"> </w:t>
      </w:r>
      <w:r w:rsidRPr="008D2DC8">
        <w:rPr>
          <w:rFonts w:ascii="Calibri" w:eastAsia="Arial" w:hAnsi="Calibri" w:cs="Calibri"/>
          <w:sz w:val="21"/>
          <w:szCs w:val="21"/>
          <w:lang w:val="es-ES_tradnl"/>
        </w:rPr>
        <w:t>y</w:t>
      </w:r>
      <w:r w:rsidRPr="008D2DC8">
        <w:rPr>
          <w:rFonts w:ascii="Calibri" w:eastAsia="Arial" w:hAnsi="Calibri" w:cs="Calibri"/>
          <w:spacing w:val="-14"/>
          <w:sz w:val="21"/>
          <w:szCs w:val="21"/>
          <w:lang w:val="es-ES_tradnl"/>
        </w:rPr>
        <w:t xml:space="preserve"> </w:t>
      </w:r>
      <w:r w:rsidRPr="008D2DC8">
        <w:rPr>
          <w:rFonts w:ascii="Calibri" w:eastAsia="Arial" w:hAnsi="Calibri" w:cs="Calibri"/>
          <w:sz w:val="21"/>
          <w:szCs w:val="21"/>
          <w:lang w:val="es-ES_tradnl"/>
        </w:rPr>
        <w:t>el</w:t>
      </w:r>
      <w:r w:rsidRPr="008D2DC8">
        <w:rPr>
          <w:rFonts w:ascii="Calibri" w:eastAsia="Arial" w:hAnsi="Calibri" w:cs="Calibri"/>
          <w:spacing w:val="-15"/>
          <w:sz w:val="21"/>
          <w:szCs w:val="21"/>
          <w:lang w:val="es-ES_tradnl"/>
        </w:rPr>
        <w:t xml:space="preserve"> </w:t>
      </w:r>
      <w:r w:rsidRPr="008D2DC8">
        <w:rPr>
          <w:rFonts w:ascii="Calibri" w:eastAsia="Arial" w:hAnsi="Calibri" w:cs="Calibri"/>
          <w:sz w:val="21"/>
          <w:szCs w:val="21"/>
          <w:lang w:val="es-ES_tradnl"/>
        </w:rPr>
        <w:t>flujo</w:t>
      </w:r>
      <w:r w:rsidRPr="008D2DC8">
        <w:rPr>
          <w:rFonts w:ascii="Calibri" w:eastAsia="Arial" w:hAnsi="Calibri" w:cs="Calibri"/>
          <w:spacing w:val="-11"/>
          <w:sz w:val="21"/>
          <w:szCs w:val="21"/>
          <w:lang w:val="es-ES_tradnl"/>
        </w:rPr>
        <w:t xml:space="preserve"> </w:t>
      </w:r>
      <w:r w:rsidRPr="008D2DC8">
        <w:rPr>
          <w:rFonts w:ascii="Calibri" w:eastAsia="Arial" w:hAnsi="Calibri" w:cs="Calibri"/>
          <w:sz w:val="21"/>
          <w:szCs w:val="21"/>
          <w:lang w:val="es-ES_tradnl"/>
        </w:rPr>
        <w:t>circular de la</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renta.</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El</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funcionamiento</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de</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los</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mercados.</w:t>
      </w:r>
      <w:r w:rsidRPr="008D2DC8">
        <w:rPr>
          <w:rFonts w:ascii="Calibri" w:eastAsia="Arial" w:hAnsi="Calibri" w:cs="Calibri"/>
          <w:spacing w:val="1"/>
          <w:sz w:val="21"/>
          <w:szCs w:val="21"/>
          <w:lang w:val="es-ES_tradnl"/>
        </w:rPr>
        <w:t xml:space="preserve"> El sistema financiero.</w:t>
      </w:r>
      <w:r w:rsidRPr="008D2DC8">
        <w:rPr>
          <w:rFonts w:ascii="Calibri" w:eastAsia="Arial" w:hAnsi="Calibri" w:cs="Calibri"/>
          <w:sz w:val="21"/>
          <w:szCs w:val="21"/>
          <w:lang w:val="es-ES_tradnl"/>
        </w:rPr>
        <w:t xml:space="preserve"> La</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empresa</w:t>
      </w:r>
      <w:r w:rsidRPr="008D2DC8">
        <w:rPr>
          <w:rFonts w:ascii="Calibri" w:eastAsia="Arial" w:hAnsi="Calibri" w:cs="Calibri"/>
          <w:spacing w:val="-7"/>
          <w:sz w:val="21"/>
          <w:szCs w:val="21"/>
          <w:lang w:val="es-ES_tradnl"/>
        </w:rPr>
        <w:t xml:space="preserve"> </w:t>
      </w:r>
      <w:r w:rsidRPr="008D2DC8">
        <w:rPr>
          <w:rFonts w:ascii="Calibri" w:eastAsia="Arial" w:hAnsi="Calibri" w:cs="Calibri"/>
          <w:sz w:val="21"/>
          <w:szCs w:val="21"/>
          <w:lang w:val="es-ES_tradnl"/>
        </w:rPr>
        <w:t>y</w:t>
      </w:r>
      <w:r w:rsidRPr="008D2DC8">
        <w:rPr>
          <w:rFonts w:ascii="Calibri" w:eastAsia="Arial" w:hAnsi="Calibri" w:cs="Calibri"/>
          <w:spacing w:val="-9"/>
          <w:sz w:val="21"/>
          <w:szCs w:val="21"/>
          <w:lang w:val="es-ES_tradnl"/>
        </w:rPr>
        <w:t xml:space="preserve"> </w:t>
      </w:r>
      <w:r w:rsidRPr="008D2DC8">
        <w:rPr>
          <w:rFonts w:ascii="Calibri" w:eastAsia="Arial" w:hAnsi="Calibri" w:cs="Calibri"/>
          <w:sz w:val="21"/>
          <w:szCs w:val="21"/>
          <w:lang w:val="es-ES_tradnl"/>
        </w:rPr>
        <w:t>su</w:t>
      </w:r>
      <w:r w:rsidRPr="008D2DC8">
        <w:rPr>
          <w:rFonts w:ascii="Calibri" w:eastAsia="Arial" w:hAnsi="Calibri" w:cs="Calibri"/>
          <w:spacing w:val="-7"/>
          <w:sz w:val="21"/>
          <w:szCs w:val="21"/>
          <w:lang w:val="es-ES_tradnl"/>
        </w:rPr>
        <w:t xml:space="preserve"> </w:t>
      </w:r>
      <w:r w:rsidRPr="008D2DC8">
        <w:rPr>
          <w:rFonts w:ascii="Calibri" w:eastAsia="Arial" w:hAnsi="Calibri" w:cs="Calibri"/>
          <w:sz w:val="21"/>
          <w:szCs w:val="21"/>
          <w:lang w:val="es-ES_tradnl"/>
        </w:rPr>
        <w:t>responsabilidad</w:t>
      </w:r>
      <w:r w:rsidRPr="008D2DC8">
        <w:rPr>
          <w:rFonts w:ascii="Calibri" w:eastAsia="Arial" w:hAnsi="Calibri" w:cs="Calibri"/>
          <w:spacing w:val="-6"/>
          <w:sz w:val="21"/>
          <w:szCs w:val="21"/>
          <w:lang w:val="es-ES_tradnl"/>
        </w:rPr>
        <w:t xml:space="preserve"> </w:t>
      </w:r>
      <w:r w:rsidRPr="008D2DC8">
        <w:rPr>
          <w:rFonts w:ascii="Calibri" w:eastAsia="Arial" w:hAnsi="Calibri" w:cs="Calibri"/>
          <w:sz w:val="21"/>
          <w:szCs w:val="21"/>
          <w:lang w:val="es-ES_tradnl"/>
        </w:rPr>
        <w:t>social.</w:t>
      </w:r>
      <w:r w:rsidRPr="008D2DC8">
        <w:rPr>
          <w:rFonts w:ascii="Calibri" w:eastAsia="Arial" w:hAnsi="Calibri" w:cs="Calibri"/>
          <w:spacing w:val="-10"/>
          <w:sz w:val="21"/>
          <w:szCs w:val="21"/>
          <w:lang w:val="es-ES_tradnl"/>
        </w:rPr>
        <w:t xml:space="preserve"> </w:t>
      </w:r>
      <w:r w:rsidRPr="008D2DC8">
        <w:rPr>
          <w:rFonts w:ascii="Calibri" w:eastAsia="Arial" w:hAnsi="Calibri" w:cs="Calibri"/>
          <w:sz w:val="21"/>
          <w:szCs w:val="21"/>
          <w:lang w:val="es-ES_tradnl"/>
        </w:rPr>
        <w:t>La</w:t>
      </w:r>
      <w:r w:rsidRPr="008D2DC8">
        <w:rPr>
          <w:rFonts w:ascii="Calibri" w:eastAsia="Arial" w:hAnsi="Calibri" w:cs="Calibri"/>
          <w:spacing w:val="-6"/>
          <w:sz w:val="21"/>
          <w:szCs w:val="21"/>
          <w:lang w:val="es-ES_tradnl"/>
        </w:rPr>
        <w:t xml:space="preserve"> </w:t>
      </w:r>
      <w:r w:rsidRPr="008D2DC8">
        <w:rPr>
          <w:rFonts w:ascii="Calibri" w:eastAsia="Arial" w:hAnsi="Calibri" w:cs="Calibri"/>
          <w:sz w:val="21"/>
          <w:szCs w:val="21"/>
          <w:lang w:val="es-ES_tradnl"/>
        </w:rPr>
        <w:t>decisión</w:t>
      </w:r>
      <w:r w:rsidRPr="008D2DC8">
        <w:rPr>
          <w:rFonts w:ascii="Calibri" w:eastAsia="Arial" w:hAnsi="Calibri" w:cs="Calibri"/>
          <w:spacing w:val="-6"/>
          <w:sz w:val="21"/>
          <w:szCs w:val="21"/>
          <w:lang w:val="es-ES_tradnl"/>
        </w:rPr>
        <w:t xml:space="preserve"> </w:t>
      </w:r>
      <w:r w:rsidRPr="008D2DC8">
        <w:rPr>
          <w:rFonts w:ascii="Calibri" w:eastAsia="Arial" w:hAnsi="Calibri" w:cs="Calibri"/>
          <w:sz w:val="21"/>
          <w:szCs w:val="21"/>
          <w:lang w:val="es-ES_tradnl"/>
        </w:rPr>
        <w:t>empresarial</w:t>
      </w:r>
      <w:r w:rsidRPr="008D2DC8">
        <w:rPr>
          <w:rFonts w:ascii="Calibri" w:eastAsia="Arial" w:hAnsi="Calibri" w:cs="Calibri"/>
          <w:spacing w:val="-8"/>
          <w:sz w:val="21"/>
          <w:szCs w:val="21"/>
          <w:lang w:val="es-ES_tradnl"/>
        </w:rPr>
        <w:t xml:space="preserve"> </w:t>
      </w:r>
      <w:r w:rsidRPr="008D2DC8">
        <w:rPr>
          <w:rFonts w:ascii="Calibri" w:eastAsia="Arial" w:hAnsi="Calibri" w:cs="Calibri"/>
          <w:sz w:val="21"/>
          <w:szCs w:val="21"/>
          <w:lang w:val="es-ES_tradnl"/>
        </w:rPr>
        <w:t>y</w:t>
      </w:r>
      <w:r w:rsidRPr="008D2DC8">
        <w:rPr>
          <w:rFonts w:ascii="Calibri" w:eastAsia="Arial" w:hAnsi="Calibri" w:cs="Calibri"/>
          <w:spacing w:val="-9"/>
          <w:sz w:val="21"/>
          <w:szCs w:val="21"/>
          <w:lang w:val="es-ES_tradnl"/>
        </w:rPr>
        <w:t xml:space="preserve"> </w:t>
      </w:r>
      <w:r w:rsidRPr="008D2DC8">
        <w:rPr>
          <w:rFonts w:ascii="Calibri" w:eastAsia="Arial" w:hAnsi="Calibri" w:cs="Calibri"/>
          <w:sz w:val="21"/>
          <w:szCs w:val="21"/>
          <w:lang w:val="es-ES_tradnl"/>
        </w:rPr>
        <w:t>la</w:t>
      </w:r>
      <w:r w:rsidRPr="008D2DC8">
        <w:rPr>
          <w:rFonts w:ascii="Calibri" w:eastAsia="Arial" w:hAnsi="Calibri" w:cs="Calibri"/>
          <w:spacing w:val="-7"/>
          <w:sz w:val="21"/>
          <w:szCs w:val="21"/>
          <w:lang w:val="es-ES_tradnl"/>
        </w:rPr>
        <w:t xml:space="preserve"> </w:t>
      </w:r>
      <w:r w:rsidRPr="008D2DC8">
        <w:rPr>
          <w:rFonts w:ascii="Calibri" w:eastAsia="Arial" w:hAnsi="Calibri" w:cs="Calibri"/>
          <w:sz w:val="21"/>
          <w:szCs w:val="21"/>
          <w:lang w:val="es-ES_tradnl"/>
        </w:rPr>
        <w:t>innovación como</w:t>
      </w:r>
      <w:r w:rsidRPr="008D2DC8">
        <w:rPr>
          <w:rFonts w:ascii="Calibri" w:eastAsia="Arial" w:hAnsi="Calibri" w:cs="Calibri"/>
          <w:spacing w:val="-5"/>
          <w:sz w:val="21"/>
          <w:szCs w:val="21"/>
          <w:lang w:val="es-ES_tradnl"/>
        </w:rPr>
        <w:t xml:space="preserve"> </w:t>
      </w:r>
      <w:r w:rsidRPr="008D2DC8">
        <w:rPr>
          <w:rFonts w:ascii="Calibri" w:eastAsia="Arial" w:hAnsi="Calibri" w:cs="Calibri"/>
          <w:sz w:val="21"/>
          <w:szCs w:val="21"/>
          <w:lang w:val="es-ES_tradnl"/>
        </w:rPr>
        <w:t>fuente de transformación</w:t>
      </w:r>
      <w:r w:rsidRPr="008D2DC8">
        <w:rPr>
          <w:rFonts w:ascii="Calibri" w:eastAsia="Arial" w:hAnsi="Calibri" w:cs="Calibri"/>
          <w:spacing w:val="-2"/>
          <w:sz w:val="21"/>
          <w:szCs w:val="21"/>
          <w:lang w:val="es-ES_tradnl"/>
        </w:rPr>
        <w:t xml:space="preserve"> </w:t>
      </w:r>
      <w:r w:rsidRPr="008D2DC8">
        <w:rPr>
          <w:rFonts w:ascii="Calibri" w:eastAsia="Arial" w:hAnsi="Calibri" w:cs="Calibri"/>
          <w:sz w:val="21"/>
          <w:szCs w:val="21"/>
          <w:lang w:val="es-ES_tradnl"/>
        </w:rPr>
        <w:t>social. El</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mercado</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y</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las</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oportunidades de negocio: análisis del entorno general o macroentorno;</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análisis del entorno específico o microentorno.</w:t>
      </w:r>
    </w:p>
    <w:p w14:paraId="303EAF65" w14:textId="77777777" w:rsidR="00707D49" w:rsidRPr="008D2DC8" w:rsidRDefault="00707D49" w:rsidP="005F4AAE">
      <w:pPr>
        <w:widowControl w:val="0"/>
        <w:numPr>
          <w:ilvl w:val="0"/>
          <w:numId w:val="21"/>
        </w:numPr>
        <w:autoSpaceDE w:val="0"/>
        <w:autoSpaceDN w:val="0"/>
        <w:spacing w:before="120" w:after="120" w:line="240" w:lineRule="auto"/>
        <w:contextualSpacing/>
        <w:jc w:val="both"/>
        <w:rPr>
          <w:rFonts w:ascii="Calibri" w:eastAsia="Arial" w:hAnsi="Calibri" w:cs="Calibri"/>
          <w:sz w:val="21"/>
          <w:szCs w:val="21"/>
          <w:lang w:val="es-ES_tradnl"/>
        </w:rPr>
      </w:pPr>
      <w:r w:rsidRPr="008D2DC8">
        <w:rPr>
          <w:rFonts w:ascii="Calibri" w:eastAsia="Arial" w:hAnsi="Calibri" w:cs="Calibri"/>
          <w:sz w:val="21"/>
          <w:szCs w:val="21"/>
          <w:lang w:val="es-ES_tradnl"/>
        </w:rPr>
        <w:t>El entorno social, cultural y ambiental desde una perspectiva económica. La</w:t>
      </w:r>
      <w:r>
        <w:rPr>
          <w:rFonts w:ascii="Calibri" w:eastAsia="Arial" w:hAnsi="Calibri" w:cs="Calibri"/>
          <w:sz w:val="21"/>
          <w:szCs w:val="21"/>
          <w:lang w:val="es-ES_tradnl"/>
        </w:rPr>
        <w:t xml:space="preserve"> economía </w:t>
      </w:r>
      <w:r w:rsidRPr="008D2DC8">
        <w:rPr>
          <w:rFonts w:ascii="Calibri" w:eastAsia="Arial" w:hAnsi="Calibri" w:cs="Calibri"/>
          <w:sz w:val="21"/>
          <w:szCs w:val="21"/>
          <w:lang w:val="es-ES_tradnl"/>
        </w:rPr>
        <w:t>colaborativa.</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La</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huella</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ecológica</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y</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la</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economía</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circular.</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La</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 xml:space="preserve">economía social y solidaria. Los Objetivos de Desarrollo Sostenible (ODS) y el desarrollo local. </w:t>
      </w:r>
    </w:p>
    <w:p w14:paraId="78C46456" w14:textId="77777777" w:rsidR="00707D49" w:rsidRPr="008D2DC8" w:rsidRDefault="00707D49" w:rsidP="005F4AAE">
      <w:pPr>
        <w:widowControl w:val="0"/>
        <w:numPr>
          <w:ilvl w:val="0"/>
          <w:numId w:val="21"/>
        </w:numPr>
        <w:autoSpaceDE w:val="0"/>
        <w:autoSpaceDN w:val="0"/>
        <w:spacing w:before="120" w:after="120" w:line="240" w:lineRule="auto"/>
        <w:contextualSpacing/>
        <w:jc w:val="both"/>
        <w:rPr>
          <w:rFonts w:ascii="Calibri" w:eastAsiaTheme="minorEastAsia" w:hAnsi="Calibri" w:cs="Calibri"/>
          <w:sz w:val="21"/>
          <w:szCs w:val="21"/>
          <w:lang w:val="es-ES_tradnl"/>
        </w:rPr>
      </w:pPr>
      <w:r w:rsidRPr="008D2DC8">
        <w:rPr>
          <w:rFonts w:ascii="Calibri" w:eastAsia="Arial" w:hAnsi="Calibri" w:cs="Calibri"/>
          <w:sz w:val="21"/>
          <w:szCs w:val="21"/>
          <w:lang w:val="es-ES_tradnl"/>
        </w:rPr>
        <w:t>Sectores productivos, y géneros del entorno cultural y</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artístico.</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Agentes</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que</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apoyan</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la</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creación</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de</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proyectos</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culturales</w:t>
      </w:r>
      <w:r w:rsidRPr="008D2DC8">
        <w:rPr>
          <w:rFonts w:ascii="Calibri" w:eastAsia="Arial" w:hAnsi="Calibri" w:cs="Calibri"/>
          <w:spacing w:val="1"/>
          <w:sz w:val="21"/>
          <w:szCs w:val="21"/>
          <w:lang w:val="es-ES_tradnl"/>
        </w:rPr>
        <w:t xml:space="preserve"> </w:t>
      </w:r>
      <w:r w:rsidRPr="008D2DC8">
        <w:rPr>
          <w:rFonts w:ascii="Calibri" w:eastAsia="Arial" w:hAnsi="Calibri" w:cs="Calibri"/>
          <w:sz w:val="21"/>
          <w:szCs w:val="21"/>
          <w:lang w:val="es-ES_tradnl"/>
        </w:rPr>
        <w:t>emprendedores.</w:t>
      </w:r>
    </w:p>
    <w:p w14:paraId="7CA7C36E" w14:textId="77777777" w:rsidR="00707D49" w:rsidRPr="008D2DC8" w:rsidRDefault="00707D49" w:rsidP="005F4AAE">
      <w:pPr>
        <w:widowControl w:val="0"/>
        <w:numPr>
          <w:ilvl w:val="0"/>
          <w:numId w:val="21"/>
        </w:numPr>
        <w:autoSpaceDE w:val="0"/>
        <w:autoSpaceDN w:val="0"/>
        <w:spacing w:before="120" w:after="120" w:line="240" w:lineRule="auto"/>
        <w:contextualSpacing/>
        <w:jc w:val="both"/>
        <w:rPr>
          <w:rFonts w:ascii="Calibri" w:eastAsiaTheme="minorEastAsia" w:hAnsi="Calibri" w:cs="Calibri"/>
          <w:sz w:val="21"/>
          <w:szCs w:val="21"/>
          <w:lang w:val="es-ES_tradnl"/>
        </w:rPr>
      </w:pPr>
      <w:r w:rsidRPr="008D2DC8">
        <w:rPr>
          <w:rFonts w:ascii="Calibri" w:eastAsia="Arial" w:hAnsi="Calibri" w:cs="Calibri"/>
          <w:sz w:val="21"/>
          <w:szCs w:val="21"/>
          <w:lang w:val="es-ES_tradnl"/>
        </w:rPr>
        <w:t>Economía regional y el entorno de Castilla y León. Análisis sectorial. El tejido empresarial de Castilla y León.  Análisis del contexto: recursos naturales, tradiciones y otras manifestaciones culturales castellanoleonesas con valor para el emprendedor.</w:t>
      </w:r>
    </w:p>
    <w:p w14:paraId="65D113EE" w14:textId="77777777" w:rsidR="00707D49" w:rsidRPr="008D2DC8" w:rsidRDefault="00707D49" w:rsidP="005F4AAE">
      <w:pPr>
        <w:widowControl w:val="0"/>
        <w:numPr>
          <w:ilvl w:val="0"/>
          <w:numId w:val="21"/>
        </w:numPr>
        <w:autoSpaceDE w:val="0"/>
        <w:autoSpaceDN w:val="0"/>
        <w:spacing w:before="120" w:after="120" w:line="240" w:lineRule="auto"/>
        <w:contextualSpacing/>
        <w:jc w:val="both"/>
        <w:rPr>
          <w:rFonts w:ascii="Calibri" w:eastAsia="Arial" w:hAnsi="Calibri" w:cs="Calibri"/>
          <w:sz w:val="21"/>
          <w:szCs w:val="21"/>
          <w:lang w:val="es-ES_tradnl"/>
        </w:rPr>
      </w:pPr>
      <w:r w:rsidRPr="008D2DC8">
        <w:rPr>
          <w:rFonts w:ascii="Calibri" w:eastAsia="Arial" w:hAnsi="Calibri" w:cs="Calibri"/>
          <w:sz w:val="21"/>
          <w:szCs w:val="21"/>
          <w:lang w:val="es-ES_tradnl"/>
        </w:rPr>
        <w:t xml:space="preserve">Estrategias de exploración del entorno. Búsqueda y gestión de la información. </w:t>
      </w:r>
    </w:p>
    <w:p w14:paraId="74B0ED4D" w14:textId="77777777" w:rsidR="00707D49" w:rsidRPr="008D2DC8" w:rsidRDefault="00707D49" w:rsidP="005F4AAE">
      <w:pPr>
        <w:widowControl w:val="0"/>
        <w:numPr>
          <w:ilvl w:val="0"/>
          <w:numId w:val="21"/>
        </w:numPr>
        <w:autoSpaceDE w:val="0"/>
        <w:autoSpaceDN w:val="0"/>
        <w:spacing w:before="120" w:after="120" w:line="240" w:lineRule="auto"/>
        <w:contextualSpacing/>
        <w:jc w:val="both"/>
        <w:rPr>
          <w:rFonts w:ascii="Calibri" w:eastAsia="Arial" w:hAnsi="Calibri" w:cs="Calibri"/>
          <w:sz w:val="21"/>
          <w:szCs w:val="21"/>
          <w:lang w:val="es-ES_tradnl"/>
        </w:rPr>
      </w:pPr>
      <w:r w:rsidRPr="008D2DC8">
        <w:rPr>
          <w:rFonts w:ascii="Calibri" w:eastAsia="Arial" w:hAnsi="Calibri" w:cs="Calibri"/>
          <w:sz w:val="21"/>
          <w:szCs w:val="21"/>
          <w:lang w:val="es-ES_tradnl"/>
        </w:rPr>
        <w:t>La visión emprendedora.</w:t>
      </w:r>
    </w:p>
    <w:p w14:paraId="6E25A1DC" w14:textId="77777777" w:rsidR="00707D49" w:rsidRPr="008D2DC8" w:rsidRDefault="00707D49" w:rsidP="005F4AAE">
      <w:pPr>
        <w:widowControl w:val="0"/>
        <w:numPr>
          <w:ilvl w:val="0"/>
          <w:numId w:val="21"/>
        </w:numPr>
        <w:autoSpaceDE w:val="0"/>
        <w:autoSpaceDN w:val="0"/>
        <w:spacing w:before="120" w:after="120" w:line="240" w:lineRule="auto"/>
        <w:contextualSpacing/>
        <w:jc w:val="both"/>
        <w:rPr>
          <w:rFonts w:ascii="Calibri" w:eastAsia="Arial" w:hAnsi="Calibri" w:cs="Calibri"/>
          <w:sz w:val="21"/>
          <w:szCs w:val="21"/>
          <w:lang w:val="es-ES_tradnl"/>
        </w:rPr>
      </w:pPr>
      <w:r w:rsidRPr="008D2DC8">
        <w:rPr>
          <w:rFonts w:ascii="Calibri" w:eastAsia="Arial" w:hAnsi="Calibri" w:cs="Calibri"/>
          <w:sz w:val="21"/>
          <w:szCs w:val="21"/>
          <w:lang w:val="es-ES_tradnl"/>
        </w:rPr>
        <w:t>La realidad económico-empresarial de Castilla y León. La visión emprendedora en Castilla y León. Índice GEM. Perfil del emprendedor, grado de emprendimiento regional.</w:t>
      </w:r>
    </w:p>
    <w:p w14:paraId="7A0AB5D8" w14:textId="77777777" w:rsidR="00707D49" w:rsidRPr="008D2DC8" w:rsidRDefault="00707D49" w:rsidP="005F4AAE">
      <w:pPr>
        <w:tabs>
          <w:tab w:val="left" w:pos="410"/>
        </w:tabs>
        <w:spacing w:before="120" w:after="120" w:line="240" w:lineRule="auto"/>
        <w:jc w:val="both"/>
        <w:rPr>
          <w:rFonts w:ascii="Calibri" w:eastAsia="Calibri" w:hAnsi="Calibri" w:cs="Calibri"/>
          <w:b/>
          <w:bCs/>
          <w:sz w:val="21"/>
          <w:lang w:val="es-ES_tradnl"/>
        </w:rPr>
      </w:pPr>
      <w:r w:rsidRPr="008D2DC8">
        <w:rPr>
          <w:rFonts w:ascii="Calibri" w:eastAsia="Calibri" w:hAnsi="Calibri" w:cs="Calibri"/>
          <w:b/>
          <w:bCs/>
          <w:sz w:val="21"/>
          <w:lang w:val="es-ES_tradnl"/>
        </w:rPr>
        <w:t>C. Recursos</w:t>
      </w:r>
      <w:r w:rsidRPr="008D2DC8">
        <w:rPr>
          <w:rFonts w:ascii="Calibri" w:eastAsia="Calibri" w:hAnsi="Calibri" w:cs="Calibri"/>
          <w:b/>
          <w:bCs/>
          <w:spacing w:val="-2"/>
          <w:sz w:val="21"/>
          <w:lang w:val="es-ES_tradnl"/>
        </w:rPr>
        <w:t xml:space="preserve"> </w:t>
      </w:r>
      <w:r w:rsidRPr="008D2DC8">
        <w:rPr>
          <w:rFonts w:ascii="Calibri" w:eastAsia="Calibri" w:hAnsi="Calibri" w:cs="Calibri"/>
          <w:b/>
          <w:bCs/>
          <w:sz w:val="21"/>
          <w:lang w:val="es-ES_tradnl"/>
        </w:rPr>
        <w:t>para</w:t>
      </w:r>
      <w:r w:rsidRPr="008D2DC8">
        <w:rPr>
          <w:rFonts w:ascii="Calibri" w:eastAsia="Calibri" w:hAnsi="Calibri" w:cs="Calibri"/>
          <w:b/>
          <w:bCs/>
          <w:spacing w:val="-1"/>
          <w:sz w:val="21"/>
          <w:lang w:val="es-ES_tradnl"/>
        </w:rPr>
        <w:t xml:space="preserve"> </w:t>
      </w:r>
      <w:r w:rsidRPr="008D2DC8">
        <w:rPr>
          <w:rFonts w:ascii="Calibri" w:eastAsia="Calibri" w:hAnsi="Calibri" w:cs="Calibri"/>
          <w:b/>
          <w:bCs/>
          <w:sz w:val="21"/>
          <w:lang w:val="es-ES_tradnl"/>
        </w:rPr>
        <w:t>llevar</w:t>
      </w:r>
      <w:r w:rsidRPr="008D2DC8">
        <w:rPr>
          <w:rFonts w:ascii="Calibri" w:eastAsia="Calibri" w:hAnsi="Calibri" w:cs="Calibri"/>
          <w:b/>
          <w:bCs/>
          <w:spacing w:val="-2"/>
          <w:sz w:val="21"/>
          <w:lang w:val="es-ES_tradnl"/>
        </w:rPr>
        <w:t xml:space="preserve"> </w:t>
      </w:r>
      <w:r w:rsidRPr="008D2DC8">
        <w:rPr>
          <w:rFonts w:ascii="Calibri" w:eastAsia="Calibri" w:hAnsi="Calibri" w:cs="Calibri"/>
          <w:b/>
          <w:bCs/>
          <w:sz w:val="21"/>
          <w:lang w:val="es-ES_tradnl"/>
        </w:rPr>
        <w:t>a</w:t>
      </w:r>
      <w:r w:rsidRPr="008D2DC8">
        <w:rPr>
          <w:rFonts w:ascii="Calibri" w:eastAsia="Calibri" w:hAnsi="Calibri" w:cs="Calibri"/>
          <w:b/>
          <w:bCs/>
          <w:spacing w:val="-2"/>
          <w:sz w:val="21"/>
          <w:lang w:val="es-ES_tradnl"/>
        </w:rPr>
        <w:t xml:space="preserve"> </w:t>
      </w:r>
      <w:r w:rsidRPr="008D2DC8">
        <w:rPr>
          <w:rFonts w:ascii="Calibri" w:eastAsia="Calibri" w:hAnsi="Calibri" w:cs="Calibri"/>
          <w:b/>
          <w:bCs/>
          <w:sz w:val="21"/>
          <w:lang w:val="es-ES_tradnl"/>
        </w:rPr>
        <w:t>cabo</w:t>
      </w:r>
      <w:r w:rsidRPr="008D2DC8">
        <w:rPr>
          <w:rFonts w:ascii="Calibri" w:eastAsia="Calibri" w:hAnsi="Calibri" w:cs="Calibri"/>
          <w:b/>
          <w:bCs/>
          <w:spacing w:val="-2"/>
          <w:sz w:val="21"/>
          <w:lang w:val="es-ES_tradnl"/>
        </w:rPr>
        <w:t xml:space="preserve"> </w:t>
      </w:r>
      <w:r w:rsidRPr="008D2DC8">
        <w:rPr>
          <w:rFonts w:ascii="Calibri" w:eastAsia="Calibri" w:hAnsi="Calibri" w:cs="Calibri"/>
          <w:b/>
          <w:bCs/>
          <w:sz w:val="21"/>
          <w:lang w:val="es-ES_tradnl"/>
        </w:rPr>
        <w:t>un</w:t>
      </w:r>
      <w:r w:rsidRPr="008D2DC8">
        <w:rPr>
          <w:rFonts w:ascii="Calibri" w:eastAsia="Calibri" w:hAnsi="Calibri" w:cs="Calibri"/>
          <w:b/>
          <w:bCs/>
          <w:spacing w:val="-2"/>
          <w:sz w:val="21"/>
          <w:lang w:val="es-ES_tradnl"/>
        </w:rPr>
        <w:t xml:space="preserve"> </w:t>
      </w:r>
      <w:r w:rsidRPr="008D2DC8">
        <w:rPr>
          <w:rFonts w:ascii="Calibri" w:eastAsia="Calibri" w:hAnsi="Calibri" w:cs="Calibri"/>
          <w:b/>
          <w:bCs/>
          <w:sz w:val="21"/>
          <w:lang w:val="es-ES_tradnl"/>
        </w:rPr>
        <w:t>proyecto</w:t>
      </w:r>
      <w:r w:rsidRPr="008D2DC8">
        <w:rPr>
          <w:rFonts w:ascii="Calibri" w:eastAsia="Calibri" w:hAnsi="Calibri" w:cs="Calibri"/>
          <w:b/>
          <w:bCs/>
          <w:spacing w:val="-3"/>
          <w:sz w:val="21"/>
          <w:lang w:val="es-ES_tradnl"/>
        </w:rPr>
        <w:t xml:space="preserve"> </w:t>
      </w:r>
      <w:r w:rsidRPr="008D2DC8">
        <w:rPr>
          <w:rFonts w:ascii="Calibri" w:eastAsia="Calibri" w:hAnsi="Calibri" w:cs="Calibri"/>
          <w:b/>
          <w:bCs/>
          <w:sz w:val="21"/>
          <w:lang w:val="es-ES_tradnl"/>
        </w:rPr>
        <w:t>emprendedor.</w:t>
      </w:r>
    </w:p>
    <w:p w14:paraId="4191CCC6" w14:textId="77777777" w:rsidR="00707D49" w:rsidRPr="008D2DC8" w:rsidRDefault="00707D49" w:rsidP="005F4AAE">
      <w:pPr>
        <w:widowControl w:val="0"/>
        <w:numPr>
          <w:ilvl w:val="0"/>
          <w:numId w:val="22"/>
        </w:numPr>
        <w:autoSpaceDE w:val="0"/>
        <w:autoSpaceDN w:val="0"/>
        <w:spacing w:before="120" w:after="120" w:line="240" w:lineRule="auto"/>
        <w:contextualSpacing/>
        <w:jc w:val="both"/>
        <w:rPr>
          <w:rFonts w:ascii="Calibri" w:eastAsia="Arial" w:hAnsi="Calibri" w:cs="Calibri"/>
          <w:sz w:val="21"/>
          <w:lang w:val="es-ES_tradnl"/>
        </w:rPr>
      </w:pPr>
      <w:r w:rsidRPr="008D2DC8">
        <w:rPr>
          <w:rFonts w:ascii="Calibri" w:eastAsia="Arial" w:hAnsi="Calibri" w:cs="Calibri"/>
          <w:sz w:val="21"/>
          <w:lang w:val="es-ES_tradnl"/>
        </w:rPr>
        <w:t>Misión, visión y valores de la empresa o entidad. La organización y gestión</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de</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las</w:t>
      </w:r>
      <w:r w:rsidRPr="008D2DC8">
        <w:rPr>
          <w:rFonts w:ascii="Calibri" w:eastAsia="Arial" w:hAnsi="Calibri" w:cs="Calibri"/>
          <w:spacing w:val="-3"/>
          <w:sz w:val="21"/>
          <w:lang w:val="es-ES_tradnl"/>
        </w:rPr>
        <w:t xml:space="preserve"> </w:t>
      </w:r>
      <w:r w:rsidRPr="008D2DC8">
        <w:rPr>
          <w:rFonts w:ascii="Calibri" w:eastAsia="Arial" w:hAnsi="Calibri" w:cs="Calibri"/>
          <w:sz w:val="21"/>
          <w:lang w:val="es-ES_tradnl"/>
        </w:rPr>
        <w:t>entidades emprendedoras.</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Funciones</w:t>
      </w:r>
      <w:r w:rsidRPr="008D2DC8">
        <w:rPr>
          <w:rFonts w:ascii="Calibri" w:eastAsia="Arial" w:hAnsi="Calibri" w:cs="Calibri"/>
          <w:spacing w:val="-5"/>
          <w:sz w:val="21"/>
          <w:lang w:val="es-ES_tradnl"/>
        </w:rPr>
        <w:t xml:space="preserve"> </w:t>
      </w:r>
      <w:r w:rsidRPr="008D2DC8">
        <w:rPr>
          <w:rFonts w:ascii="Calibri" w:eastAsia="Arial" w:hAnsi="Calibri" w:cs="Calibri"/>
          <w:sz w:val="21"/>
          <w:lang w:val="es-ES_tradnl"/>
        </w:rPr>
        <w:t>de</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la</w:t>
      </w:r>
      <w:r w:rsidRPr="008D2DC8">
        <w:rPr>
          <w:rFonts w:ascii="Calibri" w:eastAsia="Arial" w:hAnsi="Calibri" w:cs="Calibri"/>
          <w:spacing w:val="-2"/>
          <w:sz w:val="21"/>
          <w:lang w:val="es-ES_tradnl"/>
        </w:rPr>
        <w:t xml:space="preserve"> </w:t>
      </w:r>
      <w:r w:rsidRPr="008D2DC8">
        <w:rPr>
          <w:rFonts w:ascii="Calibri" w:eastAsia="Arial" w:hAnsi="Calibri" w:cs="Calibri"/>
          <w:sz w:val="21"/>
          <w:lang w:val="es-ES_tradnl"/>
        </w:rPr>
        <w:t>empresa.</w:t>
      </w:r>
    </w:p>
    <w:p w14:paraId="7C192142" w14:textId="77777777" w:rsidR="00707D49" w:rsidRPr="008D2DC8" w:rsidRDefault="00707D49" w:rsidP="005F4AAE">
      <w:pPr>
        <w:widowControl w:val="0"/>
        <w:numPr>
          <w:ilvl w:val="0"/>
          <w:numId w:val="22"/>
        </w:numPr>
        <w:autoSpaceDE w:val="0"/>
        <w:autoSpaceDN w:val="0"/>
        <w:spacing w:before="120" w:after="120" w:line="240" w:lineRule="auto"/>
        <w:contextualSpacing/>
        <w:jc w:val="both"/>
        <w:rPr>
          <w:rFonts w:ascii="Calibri" w:eastAsia="Arial" w:hAnsi="Calibri" w:cs="Calibri"/>
          <w:sz w:val="21"/>
          <w:lang w:val="es-ES_tradnl"/>
        </w:rPr>
      </w:pPr>
      <w:r w:rsidRPr="008D2DC8">
        <w:rPr>
          <w:rFonts w:ascii="Calibri" w:eastAsia="Arial" w:hAnsi="Calibri" w:cs="Calibri"/>
          <w:sz w:val="21"/>
          <w:lang w:val="es-ES_tradnl"/>
        </w:rPr>
        <w:t>Los</w:t>
      </w:r>
      <w:r w:rsidRPr="008D2DC8">
        <w:rPr>
          <w:rFonts w:ascii="Calibri" w:eastAsia="Arial" w:hAnsi="Calibri" w:cs="Calibri"/>
          <w:spacing w:val="-5"/>
          <w:sz w:val="21"/>
          <w:lang w:val="es-ES_tradnl"/>
        </w:rPr>
        <w:t xml:space="preserve"> </w:t>
      </w:r>
      <w:r w:rsidRPr="008D2DC8">
        <w:rPr>
          <w:rFonts w:ascii="Calibri" w:eastAsia="Arial" w:hAnsi="Calibri" w:cs="Calibri"/>
          <w:sz w:val="21"/>
          <w:lang w:val="es-ES_tradnl"/>
        </w:rPr>
        <w:t>equipos</w:t>
      </w:r>
      <w:r w:rsidRPr="008D2DC8">
        <w:rPr>
          <w:rFonts w:ascii="Calibri" w:eastAsia="Arial" w:hAnsi="Calibri" w:cs="Calibri"/>
          <w:spacing w:val="-4"/>
          <w:sz w:val="21"/>
          <w:lang w:val="es-ES_tradnl"/>
        </w:rPr>
        <w:t xml:space="preserve"> </w:t>
      </w:r>
      <w:r w:rsidRPr="008D2DC8">
        <w:rPr>
          <w:rFonts w:ascii="Calibri" w:eastAsia="Arial" w:hAnsi="Calibri" w:cs="Calibri"/>
          <w:sz w:val="21"/>
          <w:lang w:val="es-ES_tradnl"/>
        </w:rPr>
        <w:t>en</w:t>
      </w:r>
      <w:r w:rsidRPr="008D2DC8">
        <w:rPr>
          <w:rFonts w:ascii="Calibri" w:eastAsia="Arial" w:hAnsi="Calibri" w:cs="Calibri"/>
          <w:spacing w:val="-4"/>
          <w:sz w:val="21"/>
          <w:lang w:val="es-ES_tradnl"/>
        </w:rPr>
        <w:t xml:space="preserve"> </w:t>
      </w:r>
      <w:r w:rsidRPr="008D2DC8">
        <w:rPr>
          <w:rFonts w:ascii="Calibri" w:eastAsia="Arial" w:hAnsi="Calibri" w:cs="Calibri"/>
          <w:sz w:val="21"/>
          <w:lang w:val="es-ES_tradnl"/>
        </w:rPr>
        <w:t>las</w:t>
      </w:r>
      <w:r w:rsidRPr="008D2DC8">
        <w:rPr>
          <w:rFonts w:ascii="Calibri" w:eastAsia="Arial" w:hAnsi="Calibri" w:cs="Calibri"/>
          <w:spacing w:val="-4"/>
          <w:sz w:val="21"/>
          <w:lang w:val="es-ES_tradnl"/>
        </w:rPr>
        <w:t xml:space="preserve"> </w:t>
      </w:r>
      <w:r w:rsidRPr="008D2DC8">
        <w:rPr>
          <w:rFonts w:ascii="Calibri" w:eastAsia="Arial" w:hAnsi="Calibri" w:cs="Calibri"/>
          <w:sz w:val="21"/>
          <w:lang w:val="es-ES_tradnl"/>
        </w:rPr>
        <w:t>empresas</w:t>
      </w:r>
      <w:r w:rsidRPr="008D2DC8">
        <w:rPr>
          <w:rFonts w:ascii="Calibri" w:eastAsia="Arial" w:hAnsi="Calibri" w:cs="Calibri"/>
          <w:spacing w:val="-2"/>
          <w:sz w:val="21"/>
          <w:lang w:val="es-ES_tradnl"/>
        </w:rPr>
        <w:t xml:space="preserve"> </w:t>
      </w:r>
      <w:r w:rsidRPr="008D2DC8">
        <w:rPr>
          <w:rFonts w:ascii="Calibri" w:eastAsia="Arial" w:hAnsi="Calibri" w:cs="Calibri"/>
          <w:sz w:val="21"/>
          <w:lang w:val="es-ES_tradnl"/>
        </w:rPr>
        <w:t>y</w:t>
      </w:r>
      <w:r w:rsidRPr="008D2DC8">
        <w:rPr>
          <w:rFonts w:ascii="Calibri" w:eastAsia="Arial" w:hAnsi="Calibri" w:cs="Calibri"/>
          <w:spacing w:val="-4"/>
          <w:sz w:val="21"/>
          <w:lang w:val="es-ES_tradnl"/>
        </w:rPr>
        <w:t xml:space="preserve"> </w:t>
      </w:r>
      <w:r w:rsidRPr="008D2DC8">
        <w:rPr>
          <w:rFonts w:ascii="Calibri" w:eastAsia="Arial" w:hAnsi="Calibri" w:cs="Calibri"/>
          <w:sz w:val="21"/>
          <w:lang w:val="es-ES_tradnl"/>
        </w:rPr>
        <w:t>organizaciones.</w:t>
      </w:r>
      <w:r w:rsidRPr="008D2DC8">
        <w:rPr>
          <w:rFonts w:ascii="Calibri" w:eastAsia="Arial" w:hAnsi="Calibri" w:cs="Calibri"/>
          <w:spacing w:val="-2"/>
          <w:sz w:val="21"/>
          <w:lang w:val="es-ES_tradnl"/>
        </w:rPr>
        <w:t xml:space="preserve"> </w:t>
      </w:r>
      <w:r w:rsidRPr="008D2DC8">
        <w:rPr>
          <w:rFonts w:ascii="Calibri" w:eastAsia="Arial" w:hAnsi="Calibri" w:cs="Calibri"/>
          <w:sz w:val="21"/>
          <w:lang w:val="es-ES_tradnl"/>
        </w:rPr>
        <w:t>Estrategias</w:t>
      </w:r>
      <w:r w:rsidRPr="008D2DC8">
        <w:rPr>
          <w:rFonts w:ascii="Calibri" w:eastAsia="Arial" w:hAnsi="Calibri" w:cs="Calibri"/>
          <w:spacing w:val="-4"/>
          <w:sz w:val="21"/>
          <w:lang w:val="es-ES_tradnl"/>
        </w:rPr>
        <w:t xml:space="preserve"> </w:t>
      </w:r>
      <w:r w:rsidRPr="008D2DC8">
        <w:rPr>
          <w:rFonts w:ascii="Calibri" w:eastAsia="Arial" w:hAnsi="Calibri" w:cs="Calibri"/>
          <w:sz w:val="21"/>
          <w:lang w:val="es-ES_tradnl"/>
        </w:rPr>
        <w:t>ágiles</w:t>
      </w:r>
      <w:r w:rsidRPr="008D2DC8">
        <w:rPr>
          <w:rFonts w:ascii="Calibri" w:eastAsia="Arial" w:hAnsi="Calibri" w:cs="Calibri"/>
          <w:spacing w:val="-4"/>
          <w:sz w:val="21"/>
          <w:lang w:val="es-ES_tradnl"/>
        </w:rPr>
        <w:t xml:space="preserve"> </w:t>
      </w:r>
      <w:r w:rsidRPr="008D2DC8">
        <w:rPr>
          <w:rFonts w:ascii="Calibri" w:eastAsia="Arial" w:hAnsi="Calibri" w:cs="Calibri"/>
          <w:sz w:val="21"/>
          <w:lang w:val="es-ES_tradnl"/>
        </w:rPr>
        <w:t>de</w:t>
      </w:r>
      <w:r w:rsidRPr="008D2DC8">
        <w:rPr>
          <w:rFonts w:ascii="Calibri" w:eastAsia="Arial" w:hAnsi="Calibri" w:cs="Calibri"/>
          <w:spacing w:val="-4"/>
          <w:sz w:val="21"/>
          <w:lang w:val="es-ES_tradnl"/>
        </w:rPr>
        <w:t xml:space="preserve"> </w:t>
      </w:r>
      <w:r w:rsidRPr="008D2DC8">
        <w:rPr>
          <w:rFonts w:ascii="Calibri" w:eastAsia="Arial" w:hAnsi="Calibri" w:cs="Calibri"/>
          <w:sz w:val="21"/>
          <w:lang w:val="es-ES_tradnl"/>
        </w:rPr>
        <w:t>trabajo en equipo. Formación</w:t>
      </w:r>
      <w:r w:rsidRPr="008D2DC8">
        <w:rPr>
          <w:rFonts w:ascii="Calibri" w:eastAsia="Arial" w:hAnsi="Calibri" w:cs="Calibri"/>
          <w:spacing w:val="-3"/>
          <w:sz w:val="21"/>
          <w:lang w:val="es-ES_tradnl"/>
        </w:rPr>
        <w:t xml:space="preserve"> </w:t>
      </w:r>
      <w:r w:rsidRPr="008D2DC8">
        <w:rPr>
          <w:rFonts w:ascii="Calibri" w:eastAsia="Arial" w:hAnsi="Calibri" w:cs="Calibri"/>
          <w:sz w:val="21"/>
          <w:lang w:val="es-ES_tradnl"/>
        </w:rPr>
        <w:t>y</w:t>
      </w:r>
      <w:r w:rsidRPr="008D2DC8">
        <w:rPr>
          <w:rFonts w:ascii="Calibri" w:eastAsia="Arial" w:hAnsi="Calibri" w:cs="Calibri"/>
          <w:spacing w:val="-3"/>
          <w:sz w:val="21"/>
          <w:lang w:val="es-ES_tradnl"/>
        </w:rPr>
        <w:t xml:space="preserve"> </w:t>
      </w:r>
      <w:r w:rsidRPr="008D2DC8">
        <w:rPr>
          <w:rFonts w:ascii="Calibri" w:eastAsia="Arial" w:hAnsi="Calibri" w:cs="Calibri"/>
          <w:sz w:val="21"/>
          <w:lang w:val="es-ES_tradnl"/>
        </w:rPr>
        <w:t>funcionamiento</w:t>
      </w:r>
      <w:r w:rsidRPr="008D2DC8">
        <w:rPr>
          <w:rFonts w:ascii="Calibri" w:eastAsia="Arial" w:hAnsi="Calibri" w:cs="Calibri"/>
          <w:spacing w:val="-2"/>
          <w:sz w:val="21"/>
          <w:lang w:val="es-ES_tradnl"/>
        </w:rPr>
        <w:t xml:space="preserve"> </w:t>
      </w:r>
      <w:r w:rsidRPr="008D2DC8">
        <w:rPr>
          <w:rFonts w:ascii="Calibri" w:eastAsia="Arial" w:hAnsi="Calibri" w:cs="Calibri"/>
          <w:sz w:val="21"/>
          <w:lang w:val="es-ES_tradnl"/>
        </w:rPr>
        <w:t>de</w:t>
      </w:r>
      <w:r w:rsidRPr="008D2DC8">
        <w:rPr>
          <w:rFonts w:ascii="Calibri" w:eastAsia="Arial" w:hAnsi="Calibri" w:cs="Calibri"/>
          <w:spacing w:val="-2"/>
          <w:sz w:val="21"/>
          <w:lang w:val="es-ES_tradnl"/>
        </w:rPr>
        <w:t xml:space="preserve"> </w:t>
      </w:r>
      <w:r w:rsidRPr="008D2DC8">
        <w:rPr>
          <w:rFonts w:ascii="Calibri" w:eastAsia="Arial" w:hAnsi="Calibri" w:cs="Calibri"/>
          <w:sz w:val="21"/>
          <w:lang w:val="es-ES_tradnl"/>
        </w:rPr>
        <w:t>equipos de</w:t>
      </w:r>
      <w:r w:rsidRPr="008D2DC8">
        <w:rPr>
          <w:rFonts w:ascii="Calibri" w:eastAsia="Arial" w:hAnsi="Calibri" w:cs="Calibri"/>
          <w:spacing w:val="-3"/>
          <w:sz w:val="21"/>
          <w:lang w:val="es-ES_tradnl"/>
        </w:rPr>
        <w:t xml:space="preserve"> </w:t>
      </w:r>
      <w:r w:rsidRPr="008D2DC8">
        <w:rPr>
          <w:rFonts w:ascii="Calibri" w:eastAsia="Arial" w:hAnsi="Calibri" w:cs="Calibri"/>
          <w:sz w:val="21"/>
          <w:lang w:val="es-ES_tradnl"/>
        </w:rPr>
        <w:t>trabajo.</w:t>
      </w:r>
    </w:p>
    <w:p w14:paraId="21BDDA55" w14:textId="77777777" w:rsidR="00707D49" w:rsidRDefault="00707D49" w:rsidP="005F4AAE">
      <w:pPr>
        <w:widowControl w:val="0"/>
        <w:numPr>
          <w:ilvl w:val="0"/>
          <w:numId w:val="22"/>
        </w:numPr>
        <w:autoSpaceDE w:val="0"/>
        <w:autoSpaceDN w:val="0"/>
        <w:spacing w:before="120" w:after="120" w:line="240" w:lineRule="auto"/>
        <w:contextualSpacing/>
        <w:jc w:val="both"/>
        <w:rPr>
          <w:rFonts w:ascii="Calibri" w:eastAsia="Arial" w:hAnsi="Calibri" w:cs="Calibri"/>
          <w:sz w:val="21"/>
          <w:lang w:val="es-ES_tradnl"/>
        </w:rPr>
      </w:pPr>
      <w:r w:rsidRPr="008D2DC8">
        <w:rPr>
          <w:rFonts w:ascii="Calibri" w:eastAsia="Arial" w:hAnsi="Calibri" w:cs="Calibri"/>
          <w:sz w:val="21"/>
          <w:lang w:val="es-ES_tradnl"/>
        </w:rPr>
        <w:t>Las finanzas personales y del proyecto emprendedor: control y gestión del dinero.</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Fuentes y control de ingresos y gastos. Recursos financieros a corto y largo</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plazo</w:t>
      </w:r>
      <w:r w:rsidRPr="008D2DC8">
        <w:rPr>
          <w:rFonts w:ascii="Calibri" w:eastAsia="Arial" w:hAnsi="Calibri" w:cs="Calibri"/>
          <w:spacing w:val="-11"/>
          <w:sz w:val="21"/>
          <w:lang w:val="es-ES_tradnl"/>
        </w:rPr>
        <w:t xml:space="preserve"> </w:t>
      </w:r>
      <w:r w:rsidRPr="008D2DC8">
        <w:rPr>
          <w:rFonts w:ascii="Calibri" w:eastAsia="Arial" w:hAnsi="Calibri" w:cs="Calibri"/>
          <w:sz w:val="21"/>
          <w:lang w:val="es-ES_tradnl"/>
        </w:rPr>
        <w:t>y</w:t>
      </w:r>
      <w:r w:rsidRPr="008D2DC8">
        <w:rPr>
          <w:rFonts w:ascii="Calibri" w:eastAsia="Arial" w:hAnsi="Calibri" w:cs="Calibri"/>
          <w:spacing w:val="-13"/>
          <w:sz w:val="21"/>
          <w:lang w:val="es-ES_tradnl"/>
        </w:rPr>
        <w:t xml:space="preserve"> </w:t>
      </w:r>
      <w:r w:rsidRPr="008D2DC8">
        <w:rPr>
          <w:rFonts w:ascii="Calibri" w:eastAsia="Arial" w:hAnsi="Calibri" w:cs="Calibri"/>
          <w:sz w:val="21"/>
          <w:lang w:val="es-ES_tradnl"/>
        </w:rPr>
        <w:t>su</w:t>
      </w:r>
      <w:r w:rsidRPr="008D2DC8">
        <w:rPr>
          <w:rFonts w:ascii="Calibri" w:eastAsia="Arial" w:hAnsi="Calibri" w:cs="Calibri"/>
          <w:spacing w:val="-11"/>
          <w:sz w:val="21"/>
          <w:lang w:val="es-ES_tradnl"/>
        </w:rPr>
        <w:t xml:space="preserve"> </w:t>
      </w:r>
      <w:r w:rsidRPr="008D2DC8">
        <w:rPr>
          <w:rFonts w:ascii="Calibri" w:eastAsia="Arial" w:hAnsi="Calibri" w:cs="Calibri"/>
          <w:sz w:val="21"/>
          <w:lang w:val="es-ES_tradnl"/>
        </w:rPr>
        <w:t>relación</w:t>
      </w:r>
      <w:r w:rsidRPr="008D2DC8">
        <w:rPr>
          <w:rFonts w:ascii="Calibri" w:eastAsia="Arial" w:hAnsi="Calibri" w:cs="Calibri"/>
          <w:spacing w:val="-10"/>
          <w:sz w:val="21"/>
          <w:lang w:val="es-ES_tradnl"/>
        </w:rPr>
        <w:t xml:space="preserve"> </w:t>
      </w:r>
      <w:r w:rsidRPr="008D2DC8">
        <w:rPr>
          <w:rFonts w:ascii="Calibri" w:eastAsia="Arial" w:hAnsi="Calibri" w:cs="Calibri"/>
          <w:sz w:val="21"/>
          <w:lang w:val="es-ES_tradnl"/>
        </w:rPr>
        <w:t>con</w:t>
      </w:r>
      <w:r w:rsidRPr="008D2DC8">
        <w:rPr>
          <w:rFonts w:ascii="Calibri" w:eastAsia="Arial" w:hAnsi="Calibri" w:cs="Calibri"/>
          <w:spacing w:val="-15"/>
          <w:sz w:val="21"/>
          <w:lang w:val="es-ES_tradnl"/>
        </w:rPr>
        <w:t xml:space="preserve"> </w:t>
      </w:r>
      <w:r w:rsidRPr="008D2DC8">
        <w:rPr>
          <w:rFonts w:ascii="Calibri" w:eastAsia="Arial" w:hAnsi="Calibri" w:cs="Calibri"/>
          <w:sz w:val="21"/>
          <w:lang w:val="es-ES_tradnl"/>
        </w:rPr>
        <w:t>el</w:t>
      </w:r>
      <w:r w:rsidRPr="008D2DC8">
        <w:rPr>
          <w:rFonts w:ascii="Calibri" w:eastAsia="Arial" w:hAnsi="Calibri" w:cs="Calibri"/>
          <w:spacing w:val="-11"/>
          <w:sz w:val="21"/>
          <w:lang w:val="es-ES_tradnl"/>
        </w:rPr>
        <w:t xml:space="preserve"> </w:t>
      </w:r>
      <w:r w:rsidRPr="008D2DC8">
        <w:rPr>
          <w:rFonts w:ascii="Calibri" w:eastAsia="Arial" w:hAnsi="Calibri" w:cs="Calibri"/>
          <w:sz w:val="21"/>
          <w:lang w:val="es-ES_tradnl"/>
        </w:rPr>
        <w:t>bienestar</w:t>
      </w:r>
      <w:r w:rsidRPr="008D2DC8">
        <w:rPr>
          <w:rFonts w:ascii="Calibri" w:eastAsia="Arial" w:hAnsi="Calibri" w:cs="Calibri"/>
          <w:spacing w:val="-15"/>
          <w:sz w:val="21"/>
          <w:lang w:val="es-ES_tradnl"/>
        </w:rPr>
        <w:t xml:space="preserve"> </w:t>
      </w:r>
      <w:r w:rsidRPr="008D2DC8">
        <w:rPr>
          <w:rFonts w:ascii="Calibri" w:eastAsia="Arial" w:hAnsi="Calibri" w:cs="Calibri"/>
          <w:sz w:val="21"/>
          <w:lang w:val="es-ES_tradnl"/>
        </w:rPr>
        <w:t>financiero.</w:t>
      </w:r>
      <w:r w:rsidRPr="008D2DC8">
        <w:rPr>
          <w:rFonts w:ascii="Calibri" w:eastAsia="Arial" w:hAnsi="Calibri" w:cs="Calibri"/>
          <w:spacing w:val="-15"/>
          <w:sz w:val="21"/>
          <w:lang w:val="es-ES_tradnl"/>
        </w:rPr>
        <w:t xml:space="preserve"> </w:t>
      </w:r>
      <w:r w:rsidRPr="008D2DC8">
        <w:rPr>
          <w:rFonts w:ascii="Calibri" w:eastAsia="Arial" w:hAnsi="Calibri" w:cs="Calibri"/>
          <w:sz w:val="21"/>
          <w:lang w:val="es-ES_tradnl"/>
        </w:rPr>
        <w:t>El</w:t>
      </w:r>
      <w:r w:rsidRPr="008D2DC8">
        <w:rPr>
          <w:rFonts w:ascii="Calibri" w:eastAsia="Arial" w:hAnsi="Calibri" w:cs="Calibri"/>
          <w:spacing w:val="-11"/>
          <w:sz w:val="21"/>
          <w:lang w:val="es-ES_tradnl"/>
        </w:rPr>
        <w:t xml:space="preserve"> </w:t>
      </w:r>
      <w:r w:rsidRPr="008D2DC8">
        <w:rPr>
          <w:rFonts w:ascii="Calibri" w:eastAsia="Arial" w:hAnsi="Calibri" w:cs="Calibri"/>
          <w:sz w:val="21"/>
          <w:lang w:val="es-ES_tradnl"/>
        </w:rPr>
        <w:t>endeudamiento.</w:t>
      </w:r>
      <w:r w:rsidRPr="008D2DC8">
        <w:rPr>
          <w:rFonts w:ascii="Calibri" w:eastAsia="Arial" w:hAnsi="Calibri" w:cs="Calibri"/>
          <w:spacing w:val="-13"/>
          <w:sz w:val="21"/>
          <w:lang w:val="es-ES_tradnl"/>
        </w:rPr>
        <w:t xml:space="preserve"> </w:t>
      </w:r>
      <w:r w:rsidRPr="008D2DC8">
        <w:rPr>
          <w:rFonts w:ascii="Calibri" w:eastAsia="Arial" w:hAnsi="Calibri" w:cs="Calibri"/>
          <w:sz w:val="21"/>
          <w:lang w:val="es-ES_tradnl"/>
        </w:rPr>
        <w:t>Fuentes</w:t>
      </w:r>
      <w:r w:rsidRPr="008D2DC8">
        <w:rPr>
          <w:rFonts w:ascii="Calibri" w:eastAsia="Arial" w:hAnsi="Calibri" w:cs="Calibri"/>
          <w:spacing w:val="-13"/>
          <w:sz w:val="21"/>
          <w:lang w:val="es-ES_tradnl"/>
        </w:rPr>
        <w:t xml:space="preserve"> </w:t>
      </w:r>
      <w:r w:rsidRPr="008D2DC8">
        <w:rPr>
          <w:rFonts w:ascii="Calibri" w:eastAsia="Arial" w:hAnsi="Calibri" w:cs="Calibri"/>
          <w:sz w:val="21"/>
          <w:lang w:val="es-ES_tradnl"/>
        </w:rPr>
        <w:t>de</w:t>
      </w:r>
      <w:r w:rsidRPr="008D2DC8">
        <w:rPr>
          <w:rFonts w:ascii="Calibri" w:eastAsia="Arial" w:hAnsi="Calibri" w:cs="Calibri"/>
          <w:spacing w:val="-64"/>
          <w:sz w:val="21"/>
          <w:lang w:val="es-ES_tradnl"/>
        </w:rPr>
        <w:t xml:space="preserve"> </w:t>
      </w:r>
      <w:r w:rsidRPr="008D2DC8">
        <w:rPr>
          <w:rFonts w:ascii="Calibri" w:eastAsia="Arial" w:hAnsi="Calibri" w:cs="Calibri"/>
          <w:sz w:val="21"/>
          <w:lang w:val="es-ES_tradnl"/>
        </w:rPr>
        <w:t>financiación</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y</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captación</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de</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recursos</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financieros.</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La</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gestión</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del</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riesgo</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financiero</w:t>
      </w:r>
      <w:r w:rsidRPr="008D2DC8">
        <w:rPr>
          <w:rFonts w:ascii="Calibri" w:eastAsia="Arial" w:hAnsi="Calibri" w:cs="Calibri"/>
          <w:spacing w:val="-3"/>
          <w:sz w:val="21"/>
          <w:lang w:val="es-ES_tradnl"/>
        </w:rPr>
        <w:t xml:space="preserve"> </w:t>
      </w:r>
      <w:r w:rsidRPr="008D2DC8">
        <w:rPr>
          <w:rFonts w:ascii="Calibri" w:eastAsia="Arial" w:hAnsi="Calibri" w:cs="Calibri"/>
          <w:sz w:val="21"/>
          <w:lang w:val="es-ES_tradnl"/>
        </w:rPr>
        <w:t>y</w:t>
      </w:r>
      <w:r w:rsidRPr="008D2DC8">
        <w:rPr>
          <w:rFonts w:ascii="Calibri" w:eastAsia="Arial" w:hAnsi="Calibri" w:cs="Calibri"/>
          <w:spacing w:val="-2"/>
          <w:sz w:val="21"/>
          <w:lang w:val="es-ES_tradnl"/>
        </w:rPr>
        <w:t xml:space="preserve"> </w:t>
      </w:r>
      <w:r w:rsidRPr="008D2DC8">
        <w:rPr>
          <w:rFonts w:ascii="Calibri" w:eastAsia="Arial" w:hAnsi="Calibri" w:cs="Calibri"/>
          <w:sz w:val="21"/>
          <w:lang w:val="es-ES_tradnl"/>
        </w:rPr>
        <w:t>los seguros.</w:t>
      </w:r>
    </w:p>
    <w:p w14:paraId="76BB753C" w14:textId="77777777" w:rsidR="00847959" w:rsidRDefault="00847959" w:rsidP="005F4AAE">
      <w:pPr>
        <w:widowControl w:val="0"/>
        <w:autoSpaceDE w:val="0"/>
        <w:autoSpaceDN w:val="0"/>
        <w:spacing w:before="120" w:after="120" w:line="240" w:lineRule="auto"/>
        <w:ind w:left="1080"/>
        <w:contextualSpacing/>
        <w:jc w:val="both"/>
        <w:rPr>
          <w:rFonts w:ascii="Calibri" w:eastAsia="Arial" w:hAnsi="Calibri" w:cs="Calibri"/>
          <w:sz w:val="21"/>
          <w:lang w:val="es-ES_tradnl"/>
        </w:rPr>
      </w:pPr>
    </w:p>
    <w:p w14:paraId="513DA1E0" w14:textId="77777777" w:rsidR="00847959" w:rsidRPr="008D2DC8" w:rsidRDefault="00847959" w:rsidP="005F4AAE">
      <w:pPr>
        <w:widowControl w:val="0"/>
        <w:autoSpaceDE w:val="0"/>
        <w:autoSpaceDN w:val="0"/>
        <w:spacing w:before="120" w:after="120" w:line="240" w:lineRule="auto"/>
        <w:ind w:left="1080"/>
        <w:contextualSpacing/>
        <w:jc w:val="both"/>
        <w:rPr>
          <w:rFonts w:ascii="Calibri" w:eastAsia="Arial" w:hAnsi="Calibri" w:cs="Calibri"/>
          <w:sz w:val="21"/>
          <w:lang w:val="es-ES_tradnl"/>
        </w:rPr>
      </w:pPr>
    </w:p>
    <w:p w14:paraId="7432D109" w14:textId="77777777" w:rsidR="00707D49" w:rsidRPr="008D2DC8" w:rsidRDefault="00707D49" w:rsidP="005F4AAE">
      <w:pPr>
        <w:tabs>
          <w:tab w:val="left" w:pos="410"/>
        </w:tabs>
        <w:spacing w:before="120" w:after="120" w:line="240" w:lineRule="auto"/>
        <w:jc w:val="both"/>
        <w:rPr>
          <w:rFonts w:ascii="Calibri" w:eastAsia="Calibri" w:hAnsi="Calibri" w:cs="Calibri"/>
          <w:b/>
          <w:bCs/>
          <w:sz w:val="21"/>
          <w:lang w:val="es-ES_tradnl"/>
        </w:rPr>
      </w:pPr>
      <w:r w:rsidRPr="008D2DC8">
        <w:rPr>
          <w:rFonts w:ascii="Calibri" w:eastAsia="Calibri" w:hAnsi="Calibri" w:cs="Calibri"/>
          <w:b/>
          <w:bCs/>
          <w:sz w:val="21"/>
          <w:lang w:val="es-ES_tradnl"/>
        </w:rPr>
        <w:t>D. La</w:t>
      </w:r>
      <w:r w:rsidRPr="008D2DC8">
        <w:rPr>
          <w:rFonts w:ascii="Calibri" w:eastAsia="Calibri" w:hAnsi="Calibri" w:cs="Calibri"/>
          <w:b/>
          <w:bCs/>
          <w:spacing w:val="-4"/>
          <w:sz w:val="21"/>
          <w:lang w:val="es-ES_tradnl"/>
        </w:rPr>
        <w:t xml:space="preserve"> </w:t>
      </w:r>
      <w:r w:rsidRPr="008D2DC8">
        <w:rPr>
          <w:rFonts w:ascii="Calibri" w:eastAsia="Calibri" w:hAnsi="Calibri" w:cs="Calibri"/>
          <w:b/>
          <w:bCs/>
          <w:sz w:val="21"/>
          <w:lang w:val="es-ES_tradnl"/>
        </w:rPr>
        <w:t>realización</w:t>
      </w:r>
      <w:r w:rsidRPr="008D2DC8">
        <w:rPr>
          <w:rFonts w:ascii="Calibri" w:eastAsia="Calibri" w:hAnsi="Calibri" w:cs="Calibri"/>
          <w:b/>
          <w:bCs/>
          <w:spacing w:val="-2"/>
          <w:sz w:val="21"/>
          <w:lang w:val="es-ES_tradnl"/>
        </w:rPr>
        <w:t xml:space="preserve"> </w:t>
      </w:r>
      <w:r w:rsidRPr="008D2DC8">
        <w:rPr>
          <w:rFonts w:ascii="Calibri" w:eastAsia="Calibri" w:hAnsi="Calibri" w:cs="Calibri"/>
          <w:b/>
          <w:bCs/>
          <w:sz w:val="21"/>
          <w:lang w:val="es-ES_tradnl"/>
        </w:rPr>
        <w:t>del</w:t>
      </w:r>
      <w:r w:rsidRPr="008D2DC8">
        <w:rPr>
          <w:rFonts w:ascii="Calibri" w:eastAsia="Calibri" w:hAnsi="Calibri" w:cs="Calibri"/>
          <w:b/>
          <w:bCs/>
          <w:spacing w:val="-3"/>
          <w:sz w:val="21"/>
          <w:lang w:val="es-ES_tradnl"/>
        </w:rPr>
        <w:t xml:space="preserve"> </w:t>
      </w:r>
      <w:r w:rsidRPr="008D2DC8">
        <w:rPr>
          <w:rFonts w:ascii="Calibri" w:eastAsia="Calibri" w:hAnsi="Calibri" w:cs="Calibri"/>
          <w:b/>
          <w:bCs/>
          <w:sz w:val="21"/>
          <w:lang w:val="es-ES_tradnl"/>
        </w:rPr>
        <w:t>proyecto</w:t>
      </w:r>
      <w:r w:rsidRPr="008D2DC8">
        <w:rPr>
          <w:rFonts w:ascii="Calibri" w:eastAsia="Calibri" w:hAnsi="Calibri" w:cs="Calibri"/>
          <w:b/>
          <w:bCs/>
          <w:spacing w:val="-2"/>
          <w:sz w:val="21"/>
          <w:lang w:val="es-ES_tradnl"/>
        </w:rPr>
        <w:t xml:space="preserve"> </w:t>
      </w:r>
      <w:r w:rsidRPr="008D2DC8">
        <w:rPr>
          <w:rFonts w:ascii="Calibri" w:eastAsia="Calibri" w:hAnsi="Calibri" w:cs="Calibri"/>
          <w:b/>
          <w:bCs/>
          <w:sz w:val="21"/>
          <w:lang w:val="es-ES_tradnl"/>
        </w:rPr>
        <w:t xml:space="preserve">emprendedor. </w:t>
      </w:r>
    </w:p>
    <w:p w14:paraId="04E6BC3F" w14:textId="77777777" w:rsidR="00707D49" w:rsidRPr="008D2DC8" w:rsidRDefault="00707D49" w:rsidP="005F4AAE">
      <w:pPr>
        <w:widowControl w:val="0"/>
        <w:numPr>
          <w:ilvl w:val="0"/>
          <w:numId w:val="23"/>
        </w:numPr>
        <w:autoSpaceDE w:val="0"/>
        <w:autoSpaceDN w:val="0"/>
        <w:spacing w:before="120" w:after="120" w:line="240" w:lineRule="auto"/>
        <w:contextualSpacing/>
        <w:jc w:val="both"/>
        <w:rPr>
          <w:rFonts w:ascii="Calibri" w:eastAsiaTheme="minorEastAsia" w:hAnsi="Calibri" w:cs="Calibri"/>
          <w:sz w:val="21"/>
          <w:lang w:val="es-ES_tradnl"/>
        </w:rPr>
      </w:pPr>
      <w:r w:rsidRPr="008D2DC8">
        <w:rPr>
          <w:rFonts w:ascii="Calibri" w:eastAsia="Arial" w:hAnsi="Calibri" w:cs="Calibri"/>
          <w:sz w:val="21"/>
          <w:lang w:val="es-ES_tradnl"/>
        </w:rPr>
        <w:t>El</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reto</w:t>
      </w:r>
      <w:r w:rsidRPr="008D2DC8">
        <w:rPr>
          <w:rFonts w:ascii="Calibri" w:eastAsia="Arial" w:hAnsi="Calibri" w:cs="Calibri"/>
          <w:spacing w:val="-3"/>
          <w:sz w:val="21"/>
          <w:lang w:val="es-ES_tradnl"/>
        </w:rPr>
        <w:t xml:space="preserve"> </w:t>
      </w:r>
      <w:r w:rsidRPr="008D2DC8">
        <w:rPr>
          <w:rFonts w:ascii="Calibri" w:eastAsia="Arial" w:hAnsi="Calibri" w:cs="Calibri"/>
          <w:sz w:val="21"/>
          <w:lang w:val="es-ES_tradnl"/>
        </w:rPr>
        <w:t>o</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desafío</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como</w:t>
      </w:r>
      <w:r w:rsidRPr="008D2DC8">
        <w:rPr>
          <w:rFonts w:ascii="Calibri" w:eastAsia="Arial" w:hAnsi="Calibri" w:cs="Calibri"/>
          <w:spacing w:val="-3"/>
          <w:sz w:val="21"/>
          <w:lang w:val="es-ES_tradnl"/>
        </w:rPr>
        <w:t xml:space="preserve"> </w:t>
      </w:r>
      <w:r w:rsidRPr="008D2DC8">
        <w:rPr>
          <w:rFonts w:ascii="Calibri" w:eastAsia="Arial" w:hAnsi="Calibri" w:cs="Calibri"/>
          <w:sz w:val="21"/>
          <w:lang w:val="es-ES_tradnl"/>
        </w:rPr>
        <w:t>objetivo. Del reto a la idea de un proyecto emprendedor. Planificación, gestión y ejecución de un proyecto emprendedor.</w:t>
      </w:r>
    </w:p>
    <w:p w14:paraId="7EC646A8" w14:textId="77777777" w:rsidR="00707D49" w:rsidRPr="008D2DC8" w:rsidRDefault="00707D49" w:rsidP="005F4AAE">
      <w:pPr>
        <w:widowControl w:val="0"/>
        <w:numPr>
          <w:ilvl w:val="0"/>
          <w:numId w:val="23"/>
        </w:numPr>
        <w:autoSpaceDE w:val="0"/>
        <w:autoSpaceDN w:val="0"/>
        <w:spacing w:before="120" w:after="120" w:line="240" w:lineRule="auto"/>
        <w:contextualSpacing/>
        <w:jc w:val="both"/>
        <w:rPr>
          <w:rFonts w:ascii="Calibri" w:eastAsiaTheme="minorEastAsia" w:hAnsi="Calibri" w:cs="Calibri"/>
          <w:sz w:val="21"/>
          <w:lang w:val="es-ES_tradnl"/>
        </w:rPr>
      </w:pPr>
      <w:r w:rsidRPr="008D2DC8">
        <w:rPr>
          <w:rFonts w:ascii="Calibri" w:eastAsia="Arial" w:hAnsi="Calibri" w:cs="Calibri"/>
          <w:sz w:val="21"/>
          <w:lang w:val="es-ES_tradnl"/>
        </w:rPr>
        <w:t xml:space="preserve">El usuario como destinatario final del prototipo. La toma de decisiones de los usuarios. El usuario como consumidor. </w:t>
      </w:r>
      <w:r w:rsidRPr="008D2DC8">
        <w:rPr>
          <w:rFonts w:ascii="Calibri" w:eastAsia="Arial" w:hAnsi="Calibri" w:cs="Calibri"/>
          <w:spacing w:val="22"/>
          <w:sz w:val="21"/>
          <w:lang w:val="es-ES_tradnl"/>
        </w:rPr>
        <w:t xml:space="preserve"> </w:t>
      </w:r>
    </w:p>
    <w:p w14:paraId="6CFEB5EB" w14:textId="77777777" w:rsidR="00707D49" w:rsidRPr="008D2DC8" w:rsidRDefault="00707D49" w:rsidP="005F4AAE">
      <w:pPr>
        <w:widowControl w:val="0"/>
        <w:numPr>
          <w:ilvl w:val="0"/>
          <w:numId w:val="23"/>
        </w:numPr>
        <w:autoSpaceDE w:val="0"/>
        <w:autoSpaceDN w:val="0"/>
        <w:spacing w:before="120" w:after="120" w:line="240" w:lineRule="auto"/>
        <w:contextualSpacing/>
        <w:jc w:val="both"/>
        <w:rPr>
          <w:rFonts w:ascii="Calibri" w:eastAsiaTheme="minorEastAsia" w:hAnsi="Calibri" w:cs="Calibri"/>
          <w:sz w:val="21"/>
          <w:lang w:val="es-ES_tradnl"/>
        </w:rPr>
      </w:pPr>
      <w:r w:rsidRPr="008D2DC8">
        <w:rPr>
          <w:rFonts w:ascii="Calibri" w:eastAsia="Arial" w:hAnsi="Calibri" w:cs="Calibri"/>
          <w:sz w:val="21"/>
          <w:lang w:val="es-ES_tradnl"/>
        </w:rPr>
        <w:lastRenderedPageBreak/>
        <w:t>Del reto al prototipo. Desarrollo</w:t>
      </w:r>
      <w:r w:rsidRPr="008D2DC8">
        <w:rPr>
          <w:rFonts w:ascii="Calibri" w:eastAsia="Arial" w:hAnsi="Calibri" w:cs="Calibri"/>
          <w:spacing w:val="-2"/>
          <w:sz w:val="21"/>
          <w:lang w:val="es-ES_tradnl"/>
        </w:rPr>
        <w:t xml:space="preserve"> </w:t>
      </w:r>
      <w:r w:rsidRPr="008D2DC8">
        <w:rPr>
          <w:rFonts w:ascii="Calibri" w:eastAsia="Arial" w:hAnsi="Calibri" w:cs="Calibri"/>
          <w:sz w:val="21"/>
          <w:lang w:val="es-ES_tradnl"/>
        </w:rPr>
        <w:t>ágil</w:t>
      </w:r>
      <w:r w:rsidRPr="008D2DC8">
        <w:rPr>
          <w:rFonts w:ascii="Calibri" w:eastAsia="Arial" w:hAnsi="Calibri" w:cs="Calibri"/>
          <w:spacing w:val="-2"/>
          <w:sz w:val="21"/>
          <w:lang w:val="es-ES_tradnl"/>
        </w:rPr>
        <w:t xml:space="preserve"> </w:t>
      </w:r>
      <w:r w:rsidRPr="008D2DC8">
        <w:rPr>
          <w:rFonts w:ascii="Calibri" w:eastAsia="Arial" w:hAnsi="Calibri" w:cs="Calibri"/>
          <w:sz w:val="21"/>
          <w:lang w:val="es-ES_tradnl"/>
        </w:rPr>
        <w:t>de</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producto. Técnicas</w:t>
      </w:r>
      <w:r w:rsidRPr="008D2DC8">
        <w:rPr>
          <w:rFonts w:ascii="Calibri" w:eastAsia="Arial" w:hAnsi="Calibri" w:cs="Calibri"/>
          <w:spacing w:val="-3"/>
          <w:sz w:val="21"/>
          <w:lang w:val="es-ES_tradnl"/>
        </w:rPr>
        <w:t xml:space="preserve"> </w:t>
      </w:r>
      <w:r w:rsidRPr="008D2DC8">
        <w:rPr>
          <w:rFonts w:ascii="Calibri" w:eastAsia="Arial" w:hAnsi="Calibri" w:cs="Calibri"/>
          <w:sz w:val="21"/>
          <w:lang w:val="es-ES_tradnl"/>
        </w:rPr>
        <w:t>y</w:t>
      </w:r>
      <w:r w:rsidRPr="008D2DC8">
        <w:rPr>
          <w:rFonts w:ascii="Calibri" w:eastAsia="Arial" w:hAnsi="Calibri" w:cs="Calibri"/>
          <w:spacing w:val="-5"/>
          <w:sz w:val="21"/>
          <w:lang w:val="es-ES_tradnl"/>
        </w:rPr>
        <w:t xml:space="preserve"> </w:t>
      </w:r>
      <w:r w:rsidRPr="008D2DC8">
        <w:rPr>
          <w:rFonts w:ascii="Calibri" w:eastAsia="Arial" w:hAnsi="Calibri" w:cs="Calibri"/>
          <w:sz w:val="21"/>
          <w:lang w:val="es-ES_tradnl"/>
        </w:rPr>
        <w:t>herramientas</w:t>
      </w:r>
      <w:r w:rsidRPr="008D2DC8">
        <w:rPr>
          <w:rFonts w:ascii="Calibri" w:eastAsia="Arial" w:hAnsi="Calibri" w:cs="Calibri"/>
          <w:spacing w:val="-2"/>
          <w:sz w:val="21"/>
          <w:lang w:val="es-ES_tradnl"/>
        </w:rPr>
        <w:t xml:space="preserve"> </w:t>
      </w:r>
      <w:r w:rsidRPr="008D2DC8">
        <w:rPr>
          <w:rFonts w:ascii="Calibri" w:eastAsia="Arial" w:hAnsi="Calibri" w:cs="Calibri"/>
          <w:sz w:val="21"/>
          <w:lang w:val="es-ES_tradnl"/>
        </w:rPr>
        <w:t>de</w:t>
      </w:r>
      <w:r w:rsidRPr="008D2DC8">
        <w:rPr>
          <w:rFonts w:ascii="Calibri" w:eastAsia="Arial" w:hAnsi="Calibri" w:cs="Calibri"/>
          <w:spacing w:val="-4"/>
          <w:sz w:val="21"/>
          <w:lang w:val="es-ES_tradnl"/>
        </w:rPr>
        <w:t xml:space="preserve"> </w:t>
      </w:r>
      <w:r w:rsidRPr="008D2DC8">
        <w:rPr>
          <w:rFonts w:ascii="Calibri" w:eastAsia="Arial" w:hAnsi="Calibri" w:cs="Calibri"/>
          <w:sz w:val="21"/>
          <w:lang w:val="es-ES_tradnl"/>
        </w:rPr>
        <w:t>prototipado</w:t>
      </w:r>
      <w:r w:rsidRPr="008D2DC8">
        <w:rPr>
          <w:rFonts w:ascii="Calibri" w:eastAsia="Arial" w:hAnsi="Calibri" w:cs="Calibri"/>
          <w:spacing w:val="-3"/>
          <w:sz w:val="21"/>
          <w:lang w:val="es-ES_tradnl"/>
        </w:rPr>
        <w:t xml:space="preserve"> </w:t>
      </w:r>
      <w:r w:rsidRPr="008D2DC8">
        <w:rPr>
          <w:rFonts w:ascii="Calibri" w:eastAsia="Arial" w:hAnsi="Calibri" w:cs="Calibri"/>
          <w:sz w:val="21"/>
          <w:lang w:val="es-ES_tradnl"/>
        </w:rPr>
        <w:t>rápido.</w:t>
      </w:r>
    </w:p>
    <w:p w14:paraId="7B1BD469" w14:textId="77777777" w:rsidR="00707D49" w:rsidRPr="008D2DC8" w:rsidRDefault="00707D49" w:rsidP="005F4AAE">
      <w:pPr>
        <w:widowControl w:val="0"/>
        <w:numPr>
          <w:ilvl w:val="0"/>
          <w:numId w:val="23"/>
        </w:numPr>
        <w:autoSpaceDE w:val="0"/>
        <w:autoSpaceDN w:val="0"/>
        <w:spacing w:before="120" w:after="120" w:line="240" w:lineRule="auto"/>
        <w:contextualSpacing/>
        <w:jc w:val="both"/>
        <w:rPr>
          <w:rFonts w:ascii="Calibri" w:eastAsia="Arial" w:hAnsi="Calibri" w:cs="Calibri"/>
          <w:sz w:val="21"/>
          <w:lang w:val="es-ES_tradnl"/>
        </w:rPr>
      </w:pPr>
      <w:r w:rsidRPr="008D2DC8">
        <w:rPr>
          <w:rFonts w:ascii="Calibri" w:eastAsia="Arial" w:hAnsi="Calibri" w:cs="Calibri"/>
          <w:sz w:val="21"/>
          <w:lang w:val="es-ES_tradnl"/>
        </w:rPr>
        <w:t>Métodos</w:t>
      </w:r>
      <w:r w:rsidRPr="008D2DC8">
        <w:rPr>
          <w:rFonts w:ascii="Calibri" w:eastAsia="Arial" w:hAnsi="Calibri" w:cs="Calibri"/>
          <w:spacing w:val="-4"/>
          <w:sz w:val="21"/>
          <w:lang w:val="es-ES_tradnl"/>
        </w:rPr>
        <w:t xml:space="preserve"> </w:t>
      </w:r>
      <w:r w:rsidRPr="008D2DC8">
        <w:rPr>
          <w:rFonts w:ascii="Calibri" w:eastAsia="Arial" w:hAnsi="Calibri" w:cs="Calibri"/>
          <w:sz w:val="21"/>
          <w:lang w:val="es-ES_tradnl"/>
        </w:rPr>
        <w:t>de</w:t>
      </w:r>
      <w:r w:rsidRPr="008D2DC8">
        <w:rPr>
          <w:rFonts w:ascii="Calibri" w:eastAsia="Arial" w:hAnsi="Calibri" w:cs="Calibri"/>
          <w:spacing w:val="-3"/>
          <w:sz w:val="21"/>
          <w:lang w:val="es-ES_tradnl"/>
        </w:rPr>
        <w:t xml:space="preserve"> </w:t>
      </w:r>
      <w:r w:rsidRPr="008D2DC8">
        <w:rPr>
          <w:rFonts w:ascii="Calibri" w:eastAsia="Arial" w:hAnsi="Calibri" w:cs="Calibri"/>
          <w:sz w:val="21"/>
          <w:lang w:val="es-ES_tradnl"/>
        </w:rPr>
        <w:t>análisis</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de</w:t>
      </w:r>
      <w:r w:rsidRPr="008D2DC8">
        <w:rPr>
          <w:rFonts w:ascii="Calibri" w:eastAsia="Arial" w:hAnsi="Calibri" w:cs="Calibri"/>
          <w:spacing w:val="-3"/>
          <w:sz w:val="21"/>
          <w:lang w:val="es-ES_tradnl"/>
        </w:rPr>
        <w:t xml:space="preserve"> </w:t>
      </w:r>
      <w:r w:rsidRPr="008D2DC8">
        <w:rPr>
          <w:rFonts w:ascii="Calibri" w:eastAsia="Arial" w:hAnsi="Calibri" w:cs="Calibri"/>
          <w:sz w:val="21"/>
          <w:lang w:val="es-ES_tradnl"/>
        </w:rPr>
        <w:t>la</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competencia.</w:t>
      </w:r>
    </w:p>
    <w:p w14:paraId="0119D8C3" w14:textId="77777777" w:rsidR="00707D49" w:rsidRPr="008D2DC8" w:rsidRDefault="00707D49" w:rsidP="005F4AAE">
      <w:pPr>
        <w:widowControl w:val="0"/>
        <w:numPr>
          <w:ilvl w:val="0"/>
          <w:numId w:val="23"/>
        </w:numPr>
        <w:autoSpaceDE w:val="0"/>
        <w:autoSpaceDN w:val="0"/>
        <w:spacing w:before="120" w:after="120" w:line="240" w:lineRule="auto"/>
        <w:contextualSpacing/>
        <w:jc w:val="both"/>
        <w:rPr>
          <w:rFonts w:ascii="Calibri" w:eastAsia="Arial" w:hAnsi="Calibri" w:cs="Calibri"/>
          <w:sz w:val="21"/>
          <w:lang w:val="es-ES_tradnl"/>
        </w:rPr>
      </w:pPr>
      <w:r w:rsidRPr="008D2DC8">
        <w:rPr>
          <w:rFonts w:ascii="Calibri" w:eastAsia="Arial" w:hAnsi="Calibri" w:cs="Calibri"/>
          <w:sz w:val="21"/>
          <w:lang w:val="es-ES_tradnl"/>
        </w:rPr>
        <w:t>Validación</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y</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testado</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de</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prototipos.</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Valoración</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del</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proceso</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de</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trabajo.</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Innovación</w:t>
      </w:r>
      <w:r w:rsidRPr="008D2DC8">
        <w:rPr>
          <w:rFonts w:ascii="Calibri" w:eastAsia="Arial" w:hAnsi="Calibri" w:cs="Calibri"/>
          <w:spacing w:val="-2"/>
          <w:sz w:val="21"/>
          <w:lang w:val="es-ES_tradnl"/>
        </w:rPr>
        <w:t xml:space="preserve"> </w:t>
      </w:r>
      <w:r w:rsidRPr="008D2DC8">
        <w:rPr>
          <w:rFonts w:ascii="Calibri" w:eastAsia="Arial" w:hAnsi="Calibri" w:cs="Calibri"/>
          <w:sz w:val="21"/>
          <w:lang w:val="es-ES_tradnl"/>
        </w:rPr>
        <w:t>ágil.</w:t>
      </w:r>
    </w:p>
    <w:p w14:paraId="4D40ED8B" w14:textId="77777777" w:rsidR="00707D49" w:rsidRPr="008D2DC8" w:rsidRDefault="00707D49" w:rsidP="005F4AAE">
      <w:pPr>
        <w:widowControl w:val="0"/>
        <w:numPr>
          <w:ilvl w:val="0"/>
          <w:numId w:val="23"/>
        </w:numPr>
        <w:autoSpaceDE w:val="0"/>
        <w:autoSpaceDN w:val="0"/>
        <w:spacing w:before="120" w:after="120" w:line="240" w:lineRule="auto"/>
        <w:contextualSpacing/>
        <w:jc w:val="both"/>
        <w:rPr>
          <w:rFonts w:ascii="Calibri" w:eastAsiaTheme="minorEastAsia" w:hAnsi="Calibri" w:cs="Calibri"/>
          <w:sz w:val="21"/>
          <w:lang w:val="es-ES_tradnl"/>
        </w:rPr>
      </w:pPr>
      <w:r w:rsidRPr="008D2DC8">
        <w:rPr>
          <w:rFonts w:ascii="Calibri" w:eastAsia="Arial" w:hAnsi="Calibri" w:cs="Calibri"/>
          <w:sz w:val="21"/>
          <w:lang w:val="es-ES_tradnl"/>
        </w:rPr>
        <w:t>Presentación e introducción del prototipo en el entorno. Estrategias de difusión.</w:t>
      </w:r>
    </w:p>
    <w:p w14:paraId="7EA1343A" w14:textId="77777777" w:rsidR="00357435" w:rsidRDefault="00707D49" w:rsidP="005F4AAE">
      <w:pPr>
        <w:widowControl w:val="0"/>
        <w:numPr>
          <w:ilvl w:val="0"/>
          <w:numId w:val="23"/>
        </w:numPr>
        <w:autoSpaceDE w:val="0"/>
        <w:autoSpaceDN w:val="0"/>
        <w:spacing w:before="120" w:after="120" w:line="240" w:lineRule="auto"/>
        <w:contextualSpacing/>
        <w:jc w:val="both"/>
        <w:rPr>
          <w:rFonts w:ascii="Calibri" w:eastAsiaTheme="minorEastAsia" w:hAnsi="Calibri" w:cs="Calibri"/>
          <w:sz w:val="21"/>
          <w:lang w:val="es-ES_tradnl"/>
        </w:rPr>
      </w:pPr>
      <w:r w:rsidRPr="008D2DC8">
        <w:rPr>
          <w:rFonts w:ascii="Calibri" w:eastAsia="Arial" w:hAnsi="Calibri" w:cs="Calibri"/>
          <w:sz w:val="21"/>
          <w:lang w:val="es-ES_tradnl"/>
        </w:rPr>
        <w:t>Derechos y obligaciones de los consumidores. Derechos</w:t>
      </w:r>
      <w:r w:rsidRPr="008D2DC8">
        <w:rPr>
          <w:rFonts w:ascii="Calibri" w:eastAsia="Arial" w:hAnsi="Calibri" w:cs="Calibri"/>
          <w:spacing w:val="-2"/>
          <w:sz w:val="21"/>
          <w:lang w:val="es-ES_tradnl"/>
        </w:rPr>
        <w:t xml:space="preserve"> </w:t>
      </w:r>
      <w:r w:rsidRPr="008D2DC8">
        <w:rPr>
          <w:rFonts w:ascii="Calibri" w:eastAsia="Arial" w:hAnsi="Calibri" w:cs="Calibri"/>
          <w:sz w:val="21"/>
          <w:lang w:val="es-ES_tradnl"/>
        </w:rPr>
        <w:t>sobre</w:t>
      </w:r>
      <w:r w:rsidRPr="008D2DC8">
        <w:rPr>
          <w:rFonts w:ascii="Calibri" w:eastAsia="Arial" w:hAnsi="Calibri" w:cs="Calibri"/>
          <w:spacing w:val="-4"/>
          <w:sz w:val="21"/>
          <w:lang w:val="es-ES_tradnl"/>
        </w:rPr>
        <w:t xml:space="preserve"> </w:t>
      </w:r>
      <w:r w:rsidRPr="008D2DC8">
        <w:rPr>
          <w:rFonts w:ascii="Calibri" w:eastAsia="Arial" w:hAnsi="Calibri" w:cs="Calibri"/>
          <w:sz w:val="21"/>
          <w:lang w:val="es-ES_tradnl"/>
        </w:rPr>
        <w:t>el</w:t>
      </w:r>
      <w:r w:rsidRPr="008D2DC8">
        <w:rPr>
          <w:rFonts w:ascii="Calibri" w:eastAsia="Arial" w:hAnsi="Calibri" w:cs="Calibri"/>
          <w:spacing w:val="-1"/>
          <w:sz w:val="21"/>
          <w:lang w:val="es-ES_tradnl"/>
        </w:rPr>
        <w:t xml:space="preserve"> </w:t>
      </w:r>
      <w:r w:rsidRPr="008D2DC8">
        <w:rPr>
          <w:rFonts w:ascii="Calibri" w:eastAsia="Arial" w:hAnsi="Calibri" w:cs="Calibri"/>
          <w:sz w:val="21"/>
          <w:lang w:val="es-ES_tradnl"/>
        </w:rPr>
        <w:t>prototipo:</w:t>
      </w:r>
      <w:r w:rsidRPr="008D2DC8">
        <w:rPr>
          <w:rFonts w:ascii="Calibri" w:eastAsia="Arial" w:hAnsi="Calibri" w:cs="Calibri"/>
          <w:spacing w:val="-4"/>
          <w:sz w:val="21"/>
          <w:lang w:val="es-ES_tradnl"/>
        </w:rPr>
        <w:t xml:space="preserve"> </w:t>
      </w:r>
      <w:r w:rsidRPr="008D2DC8">
        <w:rPr>
          <w:rFonts w:ascii="Calibri" w:eastAsia="Arial" w:hAnsi="Calibri" w:cs="Calibri"/>
          <w:sz w:val="21"/>
          <w:lang w:val="es-ES_tradnl"/>
        </w:rPr>
        <w:t>la</w:t>
      </w:r>
      <w:r w:rsidRPr="008D2DC8">
        <w:rPr>
          <w:rFonts w:ascii="Calibri" w:eastAsia="Arial" w:hAnsi="Calibri" w:cs="Calibri"/>
          <w:spacing w:val="2"/>
          <w:sz w:val="21"/>
          <w:lang w:val="es-ES_tradnl"/>
        </w:rPr>
        <w:t xml:space="preserve"> </w:t>
      </w:r>
      <w:r w:rsidRPr="008D2DC8">
        <w:rPr>
          <w:rFonts w:ascii="Calibri" w:eastAsia="Arial" w:hAnsi="Calibri" w:cs="Calibri"/>
          <w:sz w:val="21"/>
          <w:lang w:val="es-ES_tradnl"/>
        </w:rPr>
        <w:t>propiedad</w:t>
      </w:r>
      <w:r w:rsidRPr="008D2DC8">
        <w:rPr>
          <w:rFonts w:ascii="Calibri" w:eastAsia="Arial" w:hAnsi="Calibri" w:cs="Calibri"/>
          <w:spacing w:val="-2"/>
          <w:sz w:val="21"/>
          <w:lang w:val="es-ES_tradnl"/>
        </w:rPr>
        <w:t xml:space="preserve"> </w:t>
      </w:r>
      <w:r w:rsidRPr="008D2DC8">
        <w:rPr>
          <w:rFonts w:ascii="Calibri" w:eastAsia="Arial" w:hAnsi="Calibri" w:cs="Calibri"/>
          <w:sz w:val="21"/>
          <w:lang w:val="es-ES_tradnl"/>
        </w:rPr>
        <w:t>intelectual</w:t>
      </w:r>
      <w:r w:rsidRPr="008D2DC8">
        <w:rPr>
          <w:rFonts w:ascii="Calibri" w:eastAsia="Arial" w:hAnsi="Calibri" w:cs="Calibri"/>
          <w:spacing w:val="-4"/>
          <w:sz w:val="21"/>
          <w:lang w:val="es-ES_tradnl"/>
        </w:rPr>
        <w:t xml:space="preserve"> </w:t>
      </w:r>
      <w:r w:rsidRPr="008D2DC8">
        <w:rPr>
          <w:rFonts w:ascii="Calibri" w:eastAsia="Arial" w:hAnsi="Calibri" w:cs="Calibri"/>
          <w:sz w:val="21"/>
          <w:lang w:val="es-ES_tradnl"/>
        </w:rPr>
        <w:t>e</w:t>
      </w:r>
      <w:r w:rsidRPr="008D2DC8">
        <w:rPr>
          <w:rFonts w:ascii="Calibri" w:eastAsia="Arial" w:hAnsi="Calibri" w:cs="Calibri"/>
          <w:spacing w:val="-2"/>
          <w:sz w:val="21"/>
          <w:lang w:val="es-ES_tradnl"/>
        </w:rPr>
        <w:t xml:space="preserve"> </w:t>
      </w:r>
      <w:r w:rsidRPr="008D2DC8">
        <w:rPr>
          <w:rFonts w:ascii="Calibri" w:eastAsia="Arial" w:hAnsi="Calibri" w:cs="Calibri"/>
          <w:sz w:val="21"/>
          <w:lang w:val="es-ES_tradnl"/>
        </w:rPr>
        <w:t>industrial</w:t>
      </w:r>
    </w:p>
    <w:p w14:paraId="75CAC6F5" w14:textId="77777777" w:rsidR="00357435" w:rsidRDefault="00357435" w:rsidP="005F4AAE">
      <w:pPr>
        <w:widowControl w:val="0"/>
        <w:autoSpaceDE w:val="0"/>
        <w:autoSpaceDN w:val="0"/>
        <w:spacing w:before="120" w:after="120" w:line="240" w:lineRule="auto"/>
        <w:contextualSpacing/>
        <w:jc w:val="both"/>
        <w:rPr>
          <w:rFonts w:ascii="Calibri" w:eastAsiaTheme="minorEastAsia" w:hAnsi="Calibri" w:cs="Calibri"/>
          <w:sz w:val="21"/>
          <w:lang w:val="es-ES_tradnl"/>
        </w:rPr>
      </w:pPr>
    </w:p>
    <w:p w14:paraId="0F0CC2E7" w14:textId="77777777" w:rsidR="00357435" w:rsidRPr="00357435" w:rsidRDefault="00357435" w:rsidP="005F4AAE">
      <w:pPr>
        <w:widowControl w:val="0"/>
        <w:autoSpaceDE w:val="0"/>
        <w:autoSpaceDN w:val="0"/>
        <w:spacing w:before="120" w:after="120" w:line="240" w:lineRule="auto"/>
        <w:contextualSpacing/>
        <w:jc w:val="center"/>
        <w:rPr>
          <w:rFonts w:ascii="Calibri" w:eastAsiaTheme="minorEastAsia" w:hAnsi="Calibri" w:cs="Calibri"/>
          <w:sz w:val="21"/>
          <w:lang w:val="es-ES_tradnl"/>
        </w:rPr>
      </w:pPr>
      <w:r w:rsidRPr="00357435">
        <w:rPr>
          <w:b/>
          <w:sz w:val="28"/>
          <w:szCs w:val="28"/>
          <w:u w:val="double"/>
        </w:rPr>
        <w:t xml:space="preserve">ANEXO </w:t>
      </w:r>
      <w:r>
        <w:rPr>
          <w:b/>
          <w:sz w:val="28"/>
          <w:szCs w:val="28"/>
          <w:u w:val="double"/>
        </w:rPr>
        <w:t>I</w:t>
      </w:r>
      <w:r w:rsidRPr="00357435">
        <w:rPr>
          <w:b/>
          <w:sz w:val="28"/>
          <w:szCs w:val="28"/>
          <w:u w:val="double"/>
        </w:rPr>
        <w:t xml:space="preserve">I. </w:t>
      </w:r>
      <w:r>
        <w:rPr>
          <w:b/>
          <w:sz w:val="28"/>
          <w:szCs w:val="28"/>
          <w:u w:val="double"/>
        </w:rPr>
        <w:t>COMPETENCIAS ESPECÍFICAS Y CRITERIOS DE EVALUACIÓN</w:t>
      </w:r>
      <w:r w:rsidRPr="00357435">
        <w:rPr>
          <w:b/>
          <w:sz w:val="28"/>
          <w:szCs w:val="28"/>
          <w:u w:val="double"/>
        </w:rPr>
        <w:t xml:space="preserve"> DE ECONOMÍA Y EMPRENDIMIENTO DE 4º DE ESO</w:t>
      </w:r>
    </w:p>
    <w:p w14:paraId="779DCD57" w14:textId="77777777" w:rsidR="00707D49" w:rsidRDefault="00707D49" w:rsidP="005F4AAE">
      <w:pPr>
        <w:spacing w:after="0" w:line="240" w:lineRule="auto"/>
        <w:jc w:val="both"/>
        <w:rPr>
          <w:rFonts w:cstheme="minorHAnsi"/>
          <w:lang w:val="es-ES_tradnl"/>
        </w:rPr>
      </w:pPr>
    </w:p>
    <w:p w14:paraId="7BDB6FFF" w14:textId="77777777" w:rsidR="00357435" w:rsidRPr="00357435" w:rsidRDefault="00357435" w:rsidP="005F4AAE">
      <w:pPr>
        <w:spacing w:after="0" w:line="240" w:lineRule="auto"/>
        <w:jc w:val="both"/>
        <w:rPr>
          <w:rFonts w:cstheme="minorHAnsi"/>
          <w:b/>
          <w:bCs/>
          <w:lang w:val="es-ES_tradnl"/>
        </w:rPr>
      </w:pPr>
      <w:r w:rsidRPr="00357435">
        <w:rPr>
          <w:rFonts w:cstheme="minorHAnsi"/>
          <w:b/>
          <w:bCs/>
          <w:lang w:val="es-ES_tradnl"/>
        </w:rPr>
        <w:t>Competencia específica 1</w:t>
      </w:r>
      <w:r>
        <w:rPr>
          <w:rFonts w:cstheme="minorHAnsi"/>
          <w:b/>
          <w:bCs/>
          <w:lang w:val="es-ES_tradnl"/>
        </w:rPr>
        <w:t xml:space="preserve">. </w:t>
      </w:r>
      <w:r w:rsidRPr="00357435">
        <w:rPr>
          <w:rFonts w:cstheme="minorHAnsi"/>
          <w:b/>
          <w:bCs/>
          <w:lang w:val="es-ES_tradnl"/>
        </w:rPr>
        <w:t>Analizar y valorar las fortalezas y debilidades propias y de los demás, reflexionando</w:t>
      </w:r>
      <w:r>
        <w:rPr>
          <w:rFonts w:cstheme="minorHAnsi"/>
          <w:b/>
          <w:bCs/>
          <w:lang w:val="es-ES_tradnl"/>
        </w:rPr>
        <w:t xml:space="preserve"> </w:t>
      </w:r>
      <w:r w:rsidRPr="00357435">
        <w:rPr>
          <w:rFonts w:cstheme="minorHAnsi"/>
          <w:b/>
          <w:bCs/>
          <w:lang w:val="es-ES_tradnl"/>
        </w:rPr>
        <w:t>sobre las aptitudes y gestionando de forma eficaz las emociones y las destrezas</w:t>
      </w:r>
      <w:r>
        <w:rPr>
          <w:rFonts w:cstheme="minorHAnsi"/>
          <w:b/>
          <w:bCs/>
          <w:lang w:val="es-ES_tradnl"/>
        </w:rPr>
        <w:t xml:space="preserve"> </w:t>
      </w:r>
      <w:r w:rsidRPr="00357435">
        <w:rPr>
          <w:rFonts w:cstheme="minorHAnsi"/>
          <w:b/>
          <w:bCs/>
          <w:lang w:val="es-ES_tradnl"/>
        </w:rPr>
        <w:t>necesarias, para adaptarse a entornos cambiantes y diseñar un proyecto personal único</w:t>
      </w:r>
      <w:r>
        <w:rPr>
          <w:rFonts w:cstheme="minorHAnsi"/>
          <w:b/>
          <w:bCs/>
          <w:lang w:val="es-ES_tradnl"/>
        </w:rPr>
        <w:t xml:space="preserve"> </w:t>
      </w:r>
      <w:r w:rsidRPr="00357435">
        <w:rPr>
          <w:rFonts w:cstheme="minorHAnsi"/>
          <w:b/>
          <w:bCs/>
          <w:lang w:val="es-ES_tradnl"/>
        </w:rPr>
        <w:t>que genere valor para los demás.</w:t>
      </w:r>
    </w:p>
    <w:p w14:paraId="2C649155"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1.1 Adaptarse a entornos complejos y crear un proyecto personal original y generador</w:t>
      </w:r>
    </w:p>
    <w:p w14:paraId="292841EC"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de valor, partiendo de la valoración crítica sobre las propias aptitudes y las posibilidades</w:t>
      </w:r>
    </w:p>
    <w:p w14:paraId="0875BEA0"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creativas, haciendo hincapié en las fortalezas y debilidades y logrando progresivamente</w:t>
      </w:r>
    </w:p>
    <w:p w14:paraId="281EA2F8"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el control consciente de las emociones. (CC1, CE2, CCEC3)</w:t>
      </w:r>
    </w:p>
    <w:p w14:paraId="3A5EC954"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1.2 Utilizar estrategias de análisis razonado de las fortalezas y debilidades personales</w:t>
      </w:r>
    </w:p>
    <w:p w14:paraId="615E6F0F"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y de la iniciativa y creatividad propia y de los demás. (CPSAA1, CE2)</w:t>
      </w:r>
    </w:p>
    <w:p w14:paraId="7ED78097"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1.3 Gestionar de forma eficaz las emociones y destrezas personales, promoviendo y</w:t>
      </w:r>
    </w:p>
    <w:p w14:paraId="2C6D2182"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desarrollando actitudes creativas. (CPSAA1, CE2)</w:t>
      </w:r>
    </w:p>
    <w:p w14:paraId="71AB4D6B" w14:textId="77777777" w:rsidR="00357435" w:rsidRPr="00357435" w:rsidRDefault="00357435" w:rsidP="005F4AAE">
      <w:pPr>
        <w:spacing w:after="0" w:line="240" w:lineRule="auto"/>
        <w:jc w:val="both"/>
        <w:rPr>
          <w:rFonts w:cstheme="minorHAnsi"/>
          <w:b/>
          <w:bCs/>
          <w:lang w:val="es-ES_tradnl"/>
        </w:rPr>
      </w:pPr>
      <w:r w:rsidRPr="00357435">
        <w:rPr>
          <w:rFonts w:cstheme="minorHAnsi"/>
          <w:b/>
          <w:bCs/>
          <w:lang w:val="es-ES_tradnl"/>
        </w:rPr>
        <w:t>Competencia específica 2</w:t>
      </w:r>
      <w:r>
        <w:rPr>
          <w:rFonts w:cstheme="minorHAnsi"/>
          <w:b/>
          <w:bCs/>
          <w:lang w:val="es-ES_tradnl"/>
        </w:rPr>
        <w:t xml:space="preserve">. </w:t>
      </w:r>
      <w:r w:rsidRPr="00357435">
        <w:rPr>
          <w:rFonts w:cstheme="minorHAnsi"/>
          <w:b/>
          <w:bCs/>
          <w:lang w:val="es-ES_tradnl"/>
        </w:rPr>
        <w:t>Utilizar estrategias de conformación de equipos, así como habilidades sociales, de</w:t>
      </w:r>
      <w:r>
        <w:rPr>
          <w:rFonts w:cstheme="minorHAnsi"/>
          <w:b/>
          <w:bCs/>
          <w:lang w:val="es-ES_tradnl"/>
        </w:rPr>
        <w:t xml:space="preserve"> </w:t>
      </w:r>
      <w:r w:rsidRPr="00357435">
        <w:rPr>
          <w:rFonts w:cstheme="minorHAnsi"/>
          <w:b/>
          <w:bCs/>
          <w:lang w:val="es-ES_tradnl"/>
        </w:rPr>
        <w:t>comunicación e innovación ágil, aplicándolas con autonomía y motivación a las</w:t>
      </w:r>
      <w:r w:rsidRPr="00357435">
        <w:t xml:space="preserve"> </w:t>
      </w:r>
      <w:r w:rsidRPr="00357435">
        <w:rPr>
          <w:rFonts w:cstheme="minorHAnsi"/>
          <w:b/>
          <w:bCs/>
          <w:lang w:val="es-ES_tradnl"/>
        </w:rPr>
        <w:t>dinámicas de trabajo en distintos contextos, para constituir equipos eficaces y descubrir</w:t>
      </w:r>
      <w:r>
        <w:rPr>
          <w:rFonts w:cstheme="minorHAnsi"/>
          <w:b/>
          <w:bCs/>
          <w:lang w:val="es-ES_tradnl"/>
        </w:rPr>
        <w:t xml:space="preserve"> </w:t>
      </w:r>
      <w:r w:rsidRPr="00357435">
        <w:rPr>
          <w:rFonts w:cstheme="minorHAnsi"/>
          <w:b/>
          <w:bCs/>
          <w:lang w:val="es-ES_tradnl"/>
        </w:rPr>
        <w:t>el valor de cooperar con otras personas durante el proceso de ideación y desarrollo de</w:t>
      </w:r>
      <w:r>
        <w:rPr>
          <w:rFonts w:cstheme="minorHAnsi"/>
          <w:b/>
          <w:bCs/>
          <w:lang w:val="es-ES_tradnl"/>
        </w:rPr>
        <w:t xml:space="preserve"> </w:t>
      </w:r>
      <w:r w:rsidRPr="00357435">
        <w:rPr>
          <w:rFonts w:cstheme="minorHAnsi"/>
          <w:b/>
          <w:bCs/>
          <w:lang w:val="es-ES_tradnl"/>
        </w:rPr>
        <w:t>soluciones emprendedoras.</w:t>
      </w:r>
    </w:p>
    <w:p w14:paraId="53C5EFDD"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2.1 Constituir equipos de trabajo basados en principios de equidad, coeducación e</w:t>
      </w:r>
    </w:p>
    <w:p w14:paraId="6B8FE3FF"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igualdad entre hombres y mujeres, actitud participativa y visualización de metas</w:t>
      </w:r>
    </w:p>
    <w:p w14:paraId="0A2AB15D"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comunes, utilizando estrategias que faciliten la identificación y optimización de los</w:t>
      </w:r>
    </w:p>
    <w:p w14:paraId="22E2FCDA"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recursos humanos necesarios que conduzcan a la consecución del reto propuesto.</w:t>
      </w:r>
    </w:p>
    <w:p w14:paraId="790AF648"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(CPSAA3, CC1, CE2)</w:t>
      </w:r>
    </w:p>
    <w:p w14:paraId="3497261D"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2.2 Poner en práctica habilidades sociales, de comunicación abierta, motivación, liderazgo</w:t>
      </w:r>
    </w:p>
    <w:p w14:paraId="259DE70D"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y de cooperación e innovación ágil tanto de manera presencial como a distancia en</w:t>
      </w:r>
    </w:p>
    <w:p w14:paraId="35B5A043"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distintos contextos de trabajo en equipo. (CCL1, CP1, CP2, CD3, CPSAA1, CPSAA3,</w:t>
      </w:r>
    </w:p>
    <w:p w14:paraId="13D1E935"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CC1, CE2)</w:t>
      </w:r>
    </w:p>
    <w:p w14:paraId="76EC58F0"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2.3 Valorar y respetar las aportaciones de los demás en las distintas dinámicas de</w:t>
      </w:r>
    </w:p>
    <w:p w14:paraId="641CE25A"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trabajo y fases del proceso llevado a cabo, respetando las decisiones tomadas de forma</w:t>
      </w:r>
    </w:p>
    <w:p w14:paraId="43247794"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colectiva. (CPSAA3, CC1, CE2)</w:t>
      </w:r>
    </w:p>
    <w:p w14:paraId="690C3D48" w14:textId="77777777" w:rsidR="00357435" w:rsidRPr="00357435" w:rsidRDefault="00357435" w:rsidP="005F4AAE">
      <w:pPr>
        <w:spacing w:after="0" w:line="240" w:lineRule="auto"/>
        <w:jc w:val="both"/>
        <w:rPr>
          <w:rFonts w:cstheme="minorHAnsi"/>
          <w:b/>
          <w:bCs/>
          <w:lang w:val="es-ES_tradnl"/>
        </w:rPr>
      </w:pPr>
      <w:r w:rsidRPr="00357435">
        <w:rPr>
          <w:rFonts w:cstheme="minorHAnsi"/>
          <w:b/>
          <w:bCs/>
          <w:lang w:val="es-ES_tradnl"/>
        </w:rPr>
        <w:t>Competencia específica 3</w:t>
      </w:r>
      <w:r w:rsidRPr="00357435">
        <w:t xml:space="preserve"> </w:t>
      </w:r>
      <w:r w:rsidRPr="00357435">
        <w:rPr>
          <w:rFonts w:cstheme="minorHAnsi"/>
          <w:b/>
          <w:bCs/>
          <w:lang w:val="es-ES_tradnl"/>
        </w:rPr>
        <w:t>Elaborar, con sentido ético y solidario, ideas y soluciones innovadoras y sostenibles</w:t>
      </w:r>
      <w:r>
        <w:rPr>
          <w:rFonts w:cstheme="minorHAnsi"/>
          <w:b/>
          <w:bCs/>
          <w:lang w:val="es-ES_tradnl"/>
        </w:rPr>
        <w:t xml:space="preserve"> </w:t>
      </w:r>
      <w:r w:rsidRPr="00357435">
        <w:rPr>
          <w:rFonts w:cstheme="minorHAnsi"/>
          <w:b/>
          <w:bCs/>
          <w:lang w:val="es-ES_tradnl"/>
        </w:rPr>
        <w:t>que den respuesta a las necesidades locales y globales detectadas, utilizando</w:t>
      </w:r>
      <w:r>
        <w:rPr>
          <w:rFonts w:cstheme="minorHAnsi"/>
          <w:b/>
          <w:bCs/>
          <w:lang w:val="es-ES_tradnl"/>
        </w:rPr>
        <w:t xml:space="preserve"> </w:t>
      </w:r>
      <w:r w:rsidRPr="00357435">
        <w:rPr>
          <w:rFonts w:cstheme="minorHAnsi"/>
          <w:b/>
          <w:bCs/>
          <w:lang w:val="es-ES_tradnl"/>
        </w:rPr>
        <w:t>metodologías ágiles de ideación y analizando tanto sus puntos fuertes y débiles como</w:t>
      </w:r>
      <w:r>
        <w:rPr>
          <w:rFonts w:cstheme="minorHAnsi"/>
          <w:b/>
          <w:bCs/>
          <w:lang w:val="es-ES_tradnl"/>
        </w:rPr>
        <w:t xml:space="preserve"> </w:t>
      </w:r>
      <w:r w:rsidRPr="00357435">
        <w:rPr>
          <w:rFonts w:cstheme="minorHAnsi"/>
          <w:b/>
          <w:bCs/>
          <w:lang w:val="es-ES_tradnl"/>
        </w:rPr>
        <w:t>el impacto que puedan generar esas ideas en el entorno, para lograr la superación de</w:t>
      </w:r>
    </w:p>
    <w:p w14:paraId="1597EF2A" w14:textId="77777777" w:rsidR="00357435" w:rsidRPr="00357435" w:rsidRDefault="00357435" w:rsidP="005F4AAE">
      <w:pPr>
        <w:spacing w:after="0" w:line="240" w:lineRule="auto"/>
        <w:jc w:val="both"/>
        <w:rPr>
          <w:rFonts w:cstheme="minorHAnsi"/>
          <w:b/>
          <w:bCs/>
          <w:lang w:val="es-ES_tradnl"/>
        </w:rPr>
      </w:pPr>
      <w:r w:rsidRPr="00357435">
        <w:rPr>
          <w:rFonts w:cstheme="minorHAnsi"/>
          <w:b/>
          <w:bCs/>
          <w:lang w:val="es-ES_tradnl"/>
        </w:rPr>
        <w:t>retos relacionados con la preservación y cuidado del entorno natural, social, cultural y</w:t>
      </w:r>
      <w:r>
        <w:rPr>
          <w:rFonts w:cstheme="minorHAnsi"/>
          <w:b/>
          <w:bCs/>
          <w:lang w:val="es-ES_tradnl"/>
        </w:rPr>
        <w:t xml:space="preserve"> </w:t>
      </w:r>
      <w:r w:rsidRPr="00357435">
        <w:rPr>
          <w:rFonts w:cstheme="minorHAnsi"/>
          <w:b/>
          <w:bCs/>
          <w:lang w:val="es-ES_tradnl"/>
        </w:rPr>
        <w:t>artístico.</w:t>
      </w:r>
    </w:p>
    <w:p w14:paraId="00BEE957"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3.1 Preservar y cuidar el medio natural, social, cultural y artístico a partir de propuestas</w:t>
      </w:r>
    </w:p>
    <w:p w14:paraId="370A623B"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y actuaciones locales y globales que promuevan el desarrollo sostenible, con visión</w:t>
      </w:r>
    </w:p>
    <w:p w14:paraId="2467510C"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creativa, emprendedora y comprometida generando retornos sobre la economía de</w:t>
      </w:r>
    </w:p>
    <w:p w14:paraId="2A9CEF9C"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lastRenderedPageBreak/>
        <w:t>Castilla y León. (STEM3, CC4, CE1, CE3, CCEC1, CCEC3)</w:t>
      </w:r>
    </w:p>
    <w:p w14:paraId="61A0FAA1"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3.2 Superar los retos propuestos a partir de ideas y soluciones innovadoras y</w:t>
      </w:r>
    </w:p>
    <w:p w14:paraId="77BBCCD9"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sostenibles, evaluando sus ventajas e inconvenientes, así como, el impacto que</w:t>
      </w:r>
    </w:p>
    <w:p w14:paraId="7AAEA347"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pudieran generar a nivel personal y en el contexto al que van dirigidas. (STEM3, CC4,</w:t>
      </w:r>
    </w:p>
    <w:p w14:paraId="18BAE424"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CE1, CE2, CE3)</w:t>
      </w:r>
    </w:p>
    <w:p w14:paraId="54CEEA9B"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3.3 Aplicar metodologías ágiles siguiendo los criterios y pautas establecidos en el</w:t>
      </w:r>
    </w:p>
    <w:p w14:paraId="210B189F"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proceso de construcción de ideas creativas y sostenibles que faciliten la superación de</w:t>
      </w:r>
    </w:p>
    <w:p w14:paraId="41BC5D36"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los retos planteados y la obtención de soluciones a las necesidades detectadas con</w:t>
      </w:r>
    </w:p>
    <w:p w14:paraId="7250A519"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sentido ético y solidario. (STEM3, CC4, CE1, CE3)</w:t>
      </w:r>
    </w:p>
    <w:p w14:paraId="1ADAB109" w14:textId="77777777" w:rsidR="00357435" w:rsidRPr="00357435" w:rsidRDefault="00357435" w:rsidP="005F4AAE">
      <w:pPr>
        <w:spacing w:after="0" w:line="240" w:lineRule="auto"/>
        <w:jc w:val="both"/>
        <w:rPr>
          <w:rFonts w:cstheme="minorHAnsi"/>
          <w:b/>
          <w:bCs/>
          <w:lang w:val="es-ES_tradnl"/>
        </w:rPr>
      </w:pPr>
      <w:r w:rsidRPr="00357435">
        <w:rPr>
          <w:rFonts w:cstheme="minorHAnsi"/>
          <w:b/>
          <w:bCs/>
          <w:lang w:val="es-ES_tradnl"/>
        </w:rPr>
        <w:t>Competencia específica 4</w:t>
      </w:r>
      <w:r w:rsidRPr="00357435">
        <w:t xml:space="preserve"> </w:t>
      </w:r>
      <w:r w:rsidRPr="00357435">
        <w:rPr>
          <w:rFonts w:cstheme="minorHAnsi"/>
          <w:b/>
          <w:bCs/>
          <w:lang w:val="es-ES_tradnl"/>
        </w:rPr>
        <w:t>Seleccionar y reunir los recursos disponibles en el proceso de desarrollo de la idea o</w:t>
      </w:r>
      <w:r>
        <w:rPr>
          <w:rFonts w:cstheme="minorHAnsi"/>
          <w:b/>
          <w:bCs/>
          <w:lang w:val="es-ES_tradnl"/>
        </w:rPr>
        <w:t xml:space="preserve"> </w:t>
      </w:r>
      <w:r w:rsidRPr="00357435">
        <w:rPr>
          <w:rFonts w:cstheme="minorHAnsi"/>
          <w:b/>
          <w:bCs/>
          <w:lang w:val="es-ES_tradnl"/>
        </w:rPr>
        <w:t>solución creativa propuesta, conociendo los medios de producción y las fuentes</w:t>
      </w:r>
      <w:r>
        <w:rPr>
          <w:rFonts w:cstheme="minorHAnsi"/>
          <w:b/>
          <w:bCs/>
          <w:lang w:val="es-ES_tradnl"/>
        </w:rPr>
        <w:t xml:space="preserve"> </w:t>
      </w:r>
      <w:r w:rsidRPr="00357435">
        <w:rPr>
          <w:rFonts w:cstheme="minorHAnsi"/>
          <w:b/>
          <w:bCs/>
          <w:lang w:val="es-ES_tradnl"/>
        </w:rPr>
        <w:t>financieras que proporcionan dichos recursos y aplicando estrategias de captación de</w:t>
      </w:r>
      <w:r w:rsidRPr="00357435">
        <w:t xml:space="preserve"> </w:t>
      </w:r>
      <w:r w:rsidRPr="00357435">
        <w:rPr>
          <w:rFonts w:cstheme="minorHAnsi"/>
          <w:b/>
          <w:bCs/>
          <w:lang w:val="es-ES_tradnl"/>
        </w:rPr>
        <w:t>los mismos, para poner en marcha el proyecto que lleve a la realidad la solución</w:t>
      </w:r>
      <w:r>
        <w:rPr>
          <w:rFonts w:cstheme="minorHAnsi"/>
          <w:b/>
          <w:bCs/>
          <w:lang w:val="es-ES_tradnl"/>
        </w:rPr>
        <w:t xml:space="preserve"> </w:t>
      </w:r>
      <w:r w:rsidRPr="00357435">
        <w:rPr>
          <w:rFonts w:cstheme="minorHAnsi"/>
          <w:b/>
          <w:bCs/>
          <w:lang w:val="es-ES_tradnl"/>
        </w:rPr>
        <w:t>emprendedora.</w:t>
      </w:r>
    </w:p>
    <w:p w14:paraId="52C670F9"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4.1 Poner en marcha un proyecto viable que lleve a la realidad una solución</w:t>
      </w:r>
    </w:p>
    <w:p w14:paraId="21E8DDF8"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emprendedora, seleccionando y reuniendo los recursos materiales, inmateriales y</w:t>
      </w:r>
    </w:p>
    <w:p w14:paraId="7D9840F1" w14:textId="77777777" w:rsidR="00357435" w:rsidRPr="00357435" w:rsidRDefault="00357435" w:rsidP="005F4AAE">
      <w:pPr>
        <w:spacing w:after="0" w:line="240" w:lineRule="auto"/>
        <w:jc w:val="both"/>
        <w:rPr>
          <w:rFonts w:cstheme="minorHAnsi"/>
          <w:lang w:val="en-GB"/>
        </w:rPr>
      </w:pPr>
      <w:r w:rsidRPr="00357435">
        <w:rPr>
          <w:rFonts w:cstheme="minorHAnsi"/>
          <w:lang w:val="es-ES_tradnl"/>
        </w:rPr>
        <w:t xml:space="preserve">digitales disponibles en el proceso de ideación creativa. </w:t>
      </w:r>
      <w:r w:rsidRPr="00357435">
        <w:rPr>
          <w:rFonts w:cstheme="minorHAnsi"/>
          <w:lang w:val="en-GB"/>
        </w:rPr>
        <w:t>(STEM3, CD1, CD2, CE1, CE2)</w:t>
      </w:r>
    </w:p>
    <w:p w14:paraId="55005330"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4.2 Utilizar con autonomía estrategias de captación y gestión de recursos conociendo</w:t>
      </w:r>
    </w:p>
    <w:p w14:paraId="0884392C"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sus características y aplicándolas al proceso de conversión de las ideas y soluciones en</w:t>
      </w:r>
    </w:p>
    <w:p w14:paraId="53921391"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acciones. (CD1, CD2, CE1)</w:t>
      </w:r>
    </w:p>
    <w:p w14:paraId="26057F90"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4.3 Reunir, analizar y seleccionar con criterios propios los recursos disponibles,</w:t>
      </w:r>
    </w:p>
    <w:p w14:paraId="3BFB81A4"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planificando con coherencia su organización, distribución, uso y optimización. (CD1,</w:t>
      </w:r>
    </w:p>
    <w:p w14:paraId="3AA9519C" w14:textId="77777777" w:rsidR="00357435" w:rsidRDefault="00357435" w:rsidP="005F4AAE">
      <w:pPr>
        <w:spacing w:after="0" w:line="240" w:lineRule="auto"/>
        <w:jc w:val="both"/>
        <w:rPr>
          <w:rFonts w:cstheme="minorHAnsi"/>
          <w:lang w:val="es-ES_tradnl"/>
        </w:rPr>
      </w:pPr>
      <w:r w:rsidRPr="00357435">
        <w:rPr>
          <w:rFonts w:cstheme="minorHAnsi"/>
          <w:lang w:val="es-ES_tradnl"/>
        </w:rPr>
        <w:t>CD2, CE2)</w:t>
      </w:r>
    </w:p>
    <w:p w14:paraId="0CACB022" w14:textId="77777777" w:rsidR="00357435" w:rsidRPr="00357435" w:rsidRDefault="00357435" w:rsidP="005F4AAE">
      <w:pPr>
        <w:spacing w:after="0" w:line="240" w:lineRule="auto"/>
        <w:jc w:val="both"/>
        <w:rPr>
          <w:rFonts w:cstheme="minorHAnsi"/>
          <w:b/>
          <w:bCs/>
          <w:lang w:val="es-ES_tradnl"/>
        </w:rPr>
      </w:pPr>
      <w:r w:rsidRPr="00357435">
        <w:rPr>
          <w:rFonts w:cstheme="minorHAnsi"/>
          <w:b/>
          <w:bCs/>
          <w:lang w:val="es-ES_tradnl"/>
        </w:rPr>
        <w:t>Competencia específica 5</w:t>
      </w:r>
      <w:r>
        <w:rPr>
          <w:rFonts w:cstheme="minorHAnsi"/>
          <w:b/>
          <w:bCs/>
          <w:lang w:val="es-ES_tradnl"/>
        </w:rPr>
        <w:t xml:space="preserve">. </w:t>
      </w:r>
      <w:r w:rsidRPr="00357435">
        <w:rPr>
          <w:rFonts w:cstheme="minorHAnsi"/>
          <w:b/>
          <w:bCs/>
          <w:lang w:val="es-ES_tradnl"/>
        </w:rPr>
        <w:t>Presentar y exponer ideas y soluciones creativas, utilizando estrategias</w:t>
      </w:r>
      <w:r>
        <w:rPr>
          <w:rFonts w:cstheme="minorHAnsi"/>
          <w:b/>
          <w:bCs/>
          <w:lang w:val="es-ES_tradnl"/>
        </w:rPr>
        <w:t xml:space="preserve"> </w:t>
      </w:r>
      <w:r w:rsidRPr="00357435">
        <w:rPr>
          <w:rFonts w:cstheme="minorHAnsi"/>
          <w:b/>
          <w:bCs/>
          <w:lang w:val="es-ES_tradnl"/>
        </w:rPr>
        <w:t>comunicativas ágiles y valorando la importancia de una comunicación efectiva y</w:t>
      </w:r>
    </w:p>
    <w:p w14:paraId="57EDAF63" w14:textId="77777777" w:rsidR="00357435" w:rsidRPr="00357435" w:rsidRDefault="00357435" w:rsidP="005F4AAE">
      <w:pPr>
        <w:spacing w:after="0" w:line="240" w:lineRule="auto"/>
        <w:jc w:val="both"/>
        <w:rPr>
          <w:rFonts w:cstheme="minorHAnsi"/>
          <w:b/>
          <w:bCs/>
          <w:lang w:val="es-ES_tradnl"/>
        </w:rPr>
      </w:pPr>
      <w:r w:rsidRPr="00357435">
        <w:rPr>
          <w:rFonts w:cstheme="minorHAnsi"/>
          <w:b/>
          <w:bCs/>
          <w:lang w:val="es-ES_tradnl"/>
        </w:rPr>
        <w:t>respetuosa, para transmitir mensajes convincentes adecuados al contexto y a los</w:t>
      </w:r>
    </w:p>
    <w:p w14:paraId="546E5B28" w14:textId="77777777" w:rsidR="00357435" w:rsidRPr="00357435" w:rsidRDefault="00357435" w:rsidP="005F4AAE">
      <w:pPr>
        <w:spacing w:after="0" w:line="240" w:lineRule="auto"/>
        <w:jc w:val="both"/>
        <w:rPr>
          <w:rFonts w:cstheme="minorHAnsi"/>
          <w:b/>
          <w:bCs/>
          <w:lang w:val="es-ES_tradnl"/>
        </w:rPr>
      </w:pPr>
      <w:r w:rsidRPr="00357435">
        <w:rPr>
          <w:rFonts w:cstheme="minorHAnsi"/>
          <w:b/>
          <w:bCs/>
          <w:lang w:val="es-ES_tradnl"/>
        </w:rPr>
        <w:t>objetivos concretos de cada situación y validar las ideas y soluciones presentadas.</w:t>
      </w:r>
    </w:p>
    <w:p w14:paraId="28ABE07B"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5.1 Validar las ideas y soluciones presentadas mediante mensajes convincentes y</w:t>
      </w:r>
    </w:p>
    <w:p w14:paraId="64CF8514"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adecuados al contexto y objetivos concretos, utilizando estrategias comunicativas ágiles</w:t>
      </w:r>
    </w:p>
    <w:p w14:paraId="08314B87"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adaptadas a cada situación comunicativa. (CCL1, CCL2, CCL3, CC1, CE1, CE2)</w:t>
      </w:r>
    </w:p>
    <w:p w14:paraId="662B25CD"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5.2 Presentar y exponer, con claridad y coherencia, las ideas y soluciones creativas,</w:t>
      </w:r>
    </w:p>
    <w:p w14:paraId="20560650"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valorando la importancia de mantener una comunicación eficaz y respetuosa a lo largo</w:t>
      </w:r>
    </w:p>
    <w:p w14:paraId="1F3CE090"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de todo el proceso. (CCL1, CCL2, CCL3, CD3, CPSAA1)</w:t>
      </w:r>
    </w:p>
    <w:p w14:paraId="7D7FC24F" w14:textId="77777777" w:rsidR="00357435" w:rsidRPr="00357435" w:rsidRDefault="00357435" w:rsidP="005F4AAE">
      <w:pPr>
        <w:spacing w:after="0" w:line="240" w:lineRule="auto"/>
        <w:jc w:val="both"/>
        <w:rPr>
          <w:rFonts w:cstheme="minorHAnsi"/>
          <w:b/>
          <w:bCs/>
          <w:lang w:val="es-ES_tradnl"/>
        </w:rPr>
      </w:pPr>
      <w:r w:rsidRPr="00357435">
        <w:rPr>
          <w:rFonts w:cstheme="minorHAnsi"/>
          <w:b/>
          <w:bCs/>
          <w:lang w:val="es-ES_tradnl"/>
        </w:rPr>
        <w:t>Competencia específica 6</w:t>
      </w:r>
      <w:r>
        <w:rPr>
          <w:rFonts w:cstheme="minorHAnsi"/>
          <w:b/>
          <w:bCs/>
          <w:lang w:val="es-ES_tradnl"/>
        </w:rPr>
        <w:t xml:space="preserve">. </w:t>
      </w:r>
      <w:r w:rsidRPr="00357435">
        <w:rPr>
          <w:rFonts w:cstheme="minorHAnsi"/>
          <w:b/>
          <w:bCs/>
          <w:lang w:val="es-ES_tradnl"/>
        </w:rPr>
        <w:t>Comprender aspectos básicos de la economía y las finanzas, valorando críticamente</w:t>
      </w:r>
      <w:r>
        <w:rPr>
          <w:rFonts w:cstheme="minorHAnsi"/>
          <w:b/>
          <w:bCs/>
          <w:lang w:val="es-ES_tradnl"/>
        </w:rPr>
        <w:t xml:space="preserve"> </w:t>
      </w:r>
      <w:r w:rsidRPr="00357435">
        <w:rPr>
          <w:rFonts w:cstheme="minorHAnsi"/>
          <w:b/>
          <w:bCs/>
          <w:lang w:val="es-ES_tradnl"/>
        </w:rPr>
        <w:t>el problema de la escasez de recursos y la necesidad de elegir, así como los principios</w:t>
      </w:r>
      <w:r>
        <w:rPr>
          <w:rFonts w:cstheme="minorHAnsi"/>
          <w:b/>
          <w:bCs/>
          <w:lang w:val="es-ES_tradnl"/>
        </w:rPr>
        <w:t xml:space="preserve"> </w:t>
      </w:r>
      <w:r w:rsidRPr="00357435">
        <w:rPr>
          <w:rFonts w:cstheme="minorHAnsi"/>
          <w:b/>
          <w:bCs/>
          <w:lang w:val="es-ES_tradnl"/>
        </w:rPr>
        <w:t>de interacción social desde el punto de vista económico, para relacionar dichos aspectos</w:t>
      </w:r>
      <w:r>
        <w:rPr>
          <w:rFonts w:cstheme="minorHAnsi"/>
          <w:b/>
          <w:bCs/>
          <w:lang w:val="es-ES_tradnl"/>
        </w:rPr>
        <w:t xml:space="preserve"> </w:t>
      </w:r>
      <w:r w:rsidRPr="00357435">
        <w:rPr>
          <w:rFonts w:cstheme="minorHAnsi"/>
          <w:b/>
          <w:bCs/>
          <w:lang w:val="es-ES_tradnl"/>
        </w:rPr>
        <w:t>con la búsqueda y planificación de los recursos necesarios en el desarrollo de la idea o</w:t>
      </w:r>
      <w:r>
        <w:rPr>
          <w:rFonts w:cstheme="minorHAnsi"/>
          <w:b/>
          <w:bCs/>
          <w:lang w:val="es-ES_tradnl"/>
        </w:rPr>
        <w:t xml:space="preserve"> </w:t>
      </w:r>
      <w:r w:rsidRPr="00357435">
        <w:rPr>
          <w:rFonts w:cstheme="minorHAnsi"/>
          <w:b/>
          <w:bCs/>
          <w:lang w:val="es-ES_tradnl"/>
        </w:rPr>
        <w:t>solución emprendedora que afronte el reto planteado de manera eficiente, equitativa y</w:t>
      </w:r>
    </w:p>
    <w:p w14:paraId="294E5446" w14:textId="77777777" w:rsidR="00357435" w:rsidRPr="00357435" w:rsidRDefault="00357435" w:rsidP="005F4AAE">
      <w:pPr>
        <w:spacing w:after="0" w:line="240" w:lineRule="auto"/>
        <w:jc w:val="both"/>
        <w:rPr>
          <w:rFonts w:cstheme="minorHAnsi"/>
          <w:b/>
          <w:bCs/>
          <w:lang w:val="es-ES_tradnl"/>
        </w:rPr>
      </w:pPr>
      <w:r w:rsidRPr="00357435">
        <w:rPr>
          <w:rFonts w:cstheme="minorHAnsi"/>
          <w:b/>
          <w:bCs/>
          <w:lang w:val="es-ES_tradnl"/>
        </w:rPr>
        <w:t>sostenible.</w:t>
      </w:r>
    </w:p>
    <w:p w14:paraId="3D03D9C5"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6.1 Desarrollar una idea o solución emprendedora a partir de los conocimientos,</w:t>
      </w:r>
    </w:p>
    <w:p w14:paraId="57C63A53"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destrezas y actitudes adquiridos desde el ámbito de la economía y las finanzas, viendo</w:t>
      </w:r>
    </w:p>
    <w:p w14:paraId="6AB8613C"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la relación entre estos y los recursos necesarios y disponibles que permiten su</w:t>
      </w:r>
    </w:p>
    <w:p w14:paraId="3E7727E5"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desarrollo. (CC1, CE1, CE2, CE3)</w:t>
      </w:r>
    </w:p>
    <w:p w14:paraId="7C4241A6"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6.2 Conocer de manera amplia y comprender con precisión los conocimientos, destrezas</w:t>
      </w:r>
    </w:p>
    <w:p w14:paraId="14DD65C2" w14:textId="083D10FB" w:rsidR="00357435" w:rsidRPr="00357435" w:rsidRDefault="00357435" w:rsidP="005F4AAE">
      <w:pPr>
        <w:spacing w:after="0" w:line="240" w:lineRule="auto"/>
        <w:jc w:val="both"/>
        <w:rPr>
          <w:rFonts w:cstheme="minorHAnsi"/>
          <w:lang w:val="es-ES_tradnl"/>
        </w:rPr>
      </w:pPr>
      <w:r w:rsidRPr="00357435">
        <w:rPr>
          <w:rFonts w:cstheme="minorHAnsi"/>
          <w:lang w:val="es-ES_tradnl"/>
        </w:rPr>
        <w:t xml:space="preserve">y </w:t>
      </w:r>
      <w:r w:rsidR="004A5418" w:rsidRPr="00357435">
        <w:rPr>
          <w:rFonts w:cstheme="minorHAnsi"/>
          <w:lang w:val="es-ES_tradnl"/>
        </w:rPr>
        <w:t>actitudes necesarias</w:t>
      </w:r>
      <w:r w:rsidRPr="00357435">
        <w:rPr>
          <w:rFonts w:cstheme="minorHAnsi"/>
          <w:lang w:val="es-ES_tradnl"/>
        </w:rPr>
        <w:t xml:space="preserve"> del ámbito económico y financiero, aplicándolos con coherencia</w:t>
      </w:r>
    </w:p>
    <w:p w14:paraId="0C957F0C"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a situaciones, actividades o proyectos concretos. (STEM1, STEM4, CC1)</w:t>
      </w:r>
    </w:p>
    <w:p w14:paraId="5E37B258"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6.3 Afrontar los retos de manera eficaz, equitativa y sostenible, en distintos contextos y</w:t>
      </w:r>
    </w:p>
    <w:p w14:paraId="19C1C2A5"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situaciones, reales o simuladas, transfiriendo los saberes económicos y financieros</w:t>
      </w:r>
    </w:p>
    <w:p w14:paraId="39550444"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necesarios. (CE1, CE2)</w:t>
      </w:r>
    </w:p>
    <w:p w14:paraId="0D9173C2"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lastRenderedPageBreak/>
        <w:t>6.4 Valorar críticamente el problema económico de la escasez de recursos y la</w:t>
      </w:r>
    </w:p>
    <w:p w14:paraId="20127ECB"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necesidad de elegir, así como los principios de interacción social desde el punto de vista</w:t>
      </w:r>
    </w:p>
    <w:p w14:paraId="0096F6C2"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económico, aprovechando este conocimiento en el afrontamiento eficaz de retos.</w:t>
      </w:r>
    </w:p>
    <w:p w14:paraId="3A852F1E"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(STEM1, STEM4, CC1)</w:t>
      </w:r>
    </w:p>
    <w:p w14:paraId="226D660C" w14:textId="77777777" w:rsidR="00357435" w:rsidRPr="00357435" w:rsidRDefault="00357435" w:rsidP="005F4AAE">
      <w:pPr>
        <w:spacing w:after="0" w:line="240" w:lineRule="auto"/>
        <w:jc w:val="both"/>
        <w:rPr>
          <w:rFonts w:cstheme="minorHAnsi"/>
          <w:b/>
          <w:bCs/>
          <w:lang w:val="es-ES_tradnl"/>
        </w:rPr>
      </w:pPr>
      <w:r w:rsidRPr="00357435">
        <w:rPr>
          <w:rFonts w:cstheme="minorHAnsi"/>
          <w:b/>
          <w:bCs/>
          <w:lang w:val="es-ES_tradnl"/>
        </w:rPr>
        <w:t>Competencia específica 7</w:t>
      </w:r>
      <w:r>
        <w:rPr>
          <w:rFonts w:cstheme="minorHAnsi"/>
          <w:b/>
          <w:bCs/>
          <w:lang w:val="es-ES_tradnl"/>
        </w:rPr>
        <w:t xml:space="preserve">. </w:t>
      </w:r>
      <w:r w:rsidRPr="00357435">
        <w:rPr>
          <w:rFonts w:cstheme="minorHAnsi"/>
          <w:b/>
          <w:bCs/>
          <w:lang w:val="es-ES_tradnl"/>
        </w:rPr>
        <w:t>Construir y analizar de manera cooperativa, autónoma y ágil prototipos innovadores</w:t>
      </w:r>
      <w:r>
        <w:rPr>
          <w:rFonts w:cstheme="minorHAnsi"/>
          <w:b/>
          <w:bCs/>
          <w:lang w:val="es-ES_tradnl"/>
        </w:rPr>
        <w:t xml:space="preserve"> </w:t>
      </w:r>
      <w:r w:rsidRPr="00357435">
        <w:rPr>
          <w:rFonts w:cstheme="minorHAnsi"/>
          <w:b/>
          <w:bCs/>
          <w:lang w:val="es-ES_tradnl"/>
        </w:rPr>
        <w:t>y sostenibles, aplicando estrategias eficaces de diseño y ejecución, evaluando todas las</w:t>
      </w:r>
      <w:r>
        <w:rPr>
          <w:rFonts w:cstheme="minorHAnsi"/>
          <w:b/>
          <w:bCs/>
          <w:lang w:val="es-ES_tradnl"/>
        </w:rPr>
        <w:t xml:space="preserve"> </w:t>
      </w:r>
      <w:r w:rsidRPr="00357435">
        <w:rPr>
          <w:rFonts w:cstheme="minorHAnsi"/>
          <w:b/>
          <w:bCs/>
          <w:lang w:val="es-ES_tradnl"/>
        </w:rPr>
        <w:t>fases del proceso de manera crítica y ética, y validando los resultados obtenidos, para</w:t>
      </w:r>
      <w:r>
        <w:rPr>
          <w:rFonts w:cstheme="minorHAnsi"/>
          <w:b/>
          <w:bCs/>
          <w:lang w:val="es-ES_tradnl"/>
        </w:rPr>
        <w:t xml:space="preserve"> </w:t>
      </w:r>
      <w:r w:rsidRPr="00357435">
        <w:rPr>
          <w:rFonts w:cstheme="minorHAnsi"/>
          <w:b/>
          <w:bCs/>
          <w:lang w:val="es-ES_tradnl"/>
        </w:rPr>
        <w:t>mejorar y perfeccionar los prototipos creados y para contribuir al aprendizaje y el</w:t>
      </w:r>
      <w:r>
        <w:rPr>
          <w:rFonts w:cstheme="minorHAnsi"/>
          <w:b/>
          <w:bCs/>
          <w:lang w:val="es-ES_tradnl"/>
        </w:rPr>
        <w:t xml:space="preserve"> </w:t>
      </w:r>
      <w:r w:rsidRPr="00357435">
        <w:rPr>
          <w:rFonts w:cstheme="minorHAnsi"/>
          <w:b/>
          <w:bCs/>
          <w:lang w:val="es-ES_tradnl"/>
        </w:rPr>
        <w:t>desarrollo personal y colectivo.</w:t>
      </w:r>
    </w:p>
    <w:p w14:paraId="59F098A0"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7.1 Valorar la contribución del prototipo final, tanto al aprendizaje como al desarrollo</w:t>
      </w:r>
    </w:p>
    <w:p w14:paraId="7E1C09CA"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personal y colectivo, evaluando de manera crítica y ética todas las fases del proceso</w:t>
      </w:r>
    </w:p>
    <w:p w14:paraId="14B07828"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llevado a cabo, así como la adecuación de las estrategias empleadas en la construcción</w:t>
      </w:r>
    </w:p>
    <w:p w14:paraId="50FE4E0D"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del mismo. (STEM3, CD5, CPSAA3, CPSAA5, CE2)</w:t>
      </w:r>
    </w:p>
    <w:p w14:paraId="4705396A"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7.2 Analizar de manera crítica el proceso de diseño y ejecución llevado a cabo en la</w:t>
      </w:r>
    </w:p>
    <w:p w14:paraId="2E78788B"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realización de los prototipos creados, estableciendo comparaciones entre la efectividad,</w:t>
      </w:r>
    </w:p>
    <w:p w14:paraId="5EB52896"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la viabilidad y la adecuación lograda en los procesos y los resultados obtenidos.</w:t>
      </w:r>
    </w:p>
    <w:p w14:paraId="66E2F641"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(STEM3, CPSAA3, CPSAA5, CE3)</w:t>
      </w:r>
    </w:p>
    <w:p w14:paraId="2C0E0DCE"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7.3 Utilizar estrategias eficaces de diseño y ejecución seleccionando aquellas que</w:t>
      </w:r>
    </w:p>
    <w:p w14:paraId="32346AC8"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faciliten la construcción del prototipo final de manera ágil, cooperativa y autónoma.</w:t>
      </w:r>
    </w:p>
    <w:p w14:paraId="1FF1576B" w14:textId="77777777" w:rsidR="00357435" w:rsidRPr="00357435" w:rsidRDefault="00357435" w:rsidP="005F4AAE">
      <w:pPr>
        <w:spacing w:after="0" w:line="240" w:lineRule="auto"/>
        <w:jc w:val="both"/>
        <w:rPr>
          <w:rFonts w:cstheme="minorHAnsi"/>
          <w:lang w:val="es-ES_tradnl"/>
        </w:rPr>
      </w:pPr>
      <w:r w:rsidRPr="00357435">
        <w:rPr>
          <w:rFonts w:cstheme="minorHAnsi"/>
          <w:lang w:val="es-ES_tradnl"/>
        </w:rPr>
        <w:t>(STEM3, CE3)</w:t>
      </w:r>
    </w:p>
    <w:sectPr w:rsidR="00357435" w:rsidRPr="00357435" w:rsidSect="00707D49">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51E05" w14:textId="77777777" w:rsidR="00311918" w:rsidRDefault="00311918" w:rsidP="009F5AFB">
      <w:pPr>
        <w:spacing w:after="0" w:line="240" w:lineRule="auto"/>
      </w:pPr>
      <w:r>
        <w:separator/>
      </w:r>
    </w:p>
  </w:endnote>
  <w:endnote w:type="continuationSeparator" w:id="0">
    <w:p w14:paraId="37D3B4E7" w14:textId="77777777" w:rsidR="00311918" w:rsidRDefault="00311918" w:rsidP="009F5A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Ex BT">
    <w:altName w:val="Sitka Small"/>
    <w:charset w:val="00"/>
    <w:family w:val="swiss"/>
    <w:pitch w:val="variable"/>
    <w:sig w:usb0="00000001"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Aptos Narrow">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677BB" w14:textId="77777777" w:rsidR="00311918" w:rsidRDefault="00311918" w:rsidP="009F5AFB">
      <w:pPr>
        <w:spacing w:after="0" w:line="240" w:lineRule="auto"/>
      </w:pPr>
      <w:r>
        <w:separator/>
      </w:r>
    </w:p>
  </w:footnote>
  <w:footnote w:type="continuationSeparator" w:id="0">
    <w:p w14:paraId="540B11CD" w14:textId="77777777" w:rsidR="00311918" w:rsidRDefault="00311918" w:rsidP="009F5A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8321" w14:textId="462378ED" w:rsidR="009F5AFB" w:rsidRPr="009F5AFB" w:rsidRDefault="009F5AFB" w:rsidP="009F5AFB">
    <w:pPr>
      <w:pStyle w:val="Encabezado"/>
    </w:pPr>
    <w:r w:rsidRPr="009F5AFB">
      <w:rPr>
        <w:noProof/>
      </w:rPr>
      <w:drawing>
        <wp:inline distT="0" distB="0" distL="0" distR="0" wp14:anchorId="4EA5DDA1" wp14:editId="58C3B5FF">
          <wp:extent cx="1310640" cy="640080"/>
          <wp:effectExtent l="0" t="0" r="3810" b="7620"/>
          <wp:docPr id="692142650" name="Imagen 4"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Text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0640" cy="640080"/>
                  </a:xfrm>
                  <a:prstGeom prst="rect">
                    <a:avLst/>
                  </a:prstGeom>
                  <a:noFill/>
                  <a:ln>
                    <a:noFill/>
                  </a:ln>
                </pic:spPr>
              </pic:pic>
            </a:graphicData>
          </a:graphic>
        </wp:inline>
      </w:drawing>
    </w:r>
    <w:r w:rsidRPr="009F5AFB">
      <w:t xml:space="preserve">                                                                                                     </w:t>
    </w:r>
  </w:p>
  <w:p w14:paraId="005FBE77" w14:textId="77777777" w:rsidR="009F5AFB" w:rsidRDefault="009F5AF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89E"/>
    <w:multiLevelType w:val="hybridMultilevel"/>
    <w:tmpl w:val="B36480DC"/>
    <w:lvl w:ilvl="0" w:tplc="0866AE78">
      <w:start w:val="1"/>
      <w:numFmt w:val="decimal"/>
      <w:lvlText w:val="C.%1."/>
      <w:lvlJc w:val="center"/>
      <w:pPr>
        <w:ind w:left="1080" w:hanging="360"/>
      </w:pPr>
      <w:rPr>
        <w:rFonts w:ascii="Calibri" w:hAnsi="Calibri" w:cs="Calibri" w:hint="default"/>
        <w:sz w:val="21"/>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059E357B"/>
    <w:multiLevelType w:val="hybridMultilevel"/>
    <w:tmpl w:val="555E7C62"/>
    <w:lvl w:ilvl="0" w:tplc="28326E8C">
      <w:start w:val="1"/>
      <w:numFmt w:val="decimal"/>
      <w:lvlText w:val="A.%1."/>
      <w:lvlJc w:val="center"/>
      <w:pPr>
        <w:ind w:left="1080" w:hanging="360"/>
      </w:pPr>
      <w:rPr>
        <w:rFonts w:asciiTheme="minorHAnsi" w:hAnsiTheme="minorHAnsi" w:cstheme="minorHAnsi" w:hint="default"/>
        <w:sz w:val="21"/>
        <w:szCs w:val="21"/>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15:restartNumberingAfterBreak="0">
    <w:nsid w:val="095243B3"/>
    <w:multiLevelType w:val="hybridMultilevel"/>
    <w:tmpl w:val="DA860A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DCA251C"/>
    <w:multiLevelType w:val="hybridMultilevel"/>
    <w:tmpl w:val="2A1E180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DCD1B46"/>
    <w:multiLevelType w:val="hybridMultilevel"/>
    <w:tmpl w:val="1CF4FD00"/>
    <w:lvl w:ilvl="0" w:tplc="2F4AA5C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2BB551F"/>
    <w:multiLevelType w:val="hybridMultilevel"/>
    <w:tmpl w:val="B9D0023E"/>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15EB077A"/>
    <w:multiLevelType w:val="hybridMultilevel"/>
    <w:tmpl w:val="1F5C6F32"/>
    <w:lvl w:ilvl="0" w:tplc="0C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70146C4"/>
    <w:multiLevelType w:val="hybridMultilevel"/>
    <w:tmpl w:val="C00618F2"/>
    <w:lvl w:ilvl="0" w:tplc="8598882A">
      <w:start w:val="1"/>
      <w:numFmt w:val="decimal"/>
      <w:lvlText w:val="C.%1."/>
      <w:lvlJc w:val="center"/>
      <w:pPr>
        <w:ind w:left="720" w:hanging="360"/>
      </w:pPr>
      <w:rPr>
        <w:rFonts w:ascii="Calibri" w:hAnsi="Calibri" w:cs="Calibri" w:hint="default"/>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8C321CC"/>
    <w:multiLevelType w:val="hybridMultilevel"/>
    <w:tmpl w:val="A1B2BEEC"/>
    <w:lvl w:ilvl="0" w:tplc="9D287FF2">
      <w:start w:val="1"/>
      <w:numFmt w:val="bullet"/>
      <w:lvlText w:val="-"/>
      <w:lvlJc w:val="left"/>
      <w:pPr>
        <w:ind w:left="360" w:hanging="360"/>
      </w:pPr>
      <w:rPr>
        <w:rFonts w:ascii="Courier New" w:hAnsi="Courier New"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1BA96703"/>
    <w:multiLevelType w:val="hybridMultilevel"/>
    <w:tmpl w:val="F3165E4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2611139"/>
    <w:multiLevelType w:val="hybridMultilevel"/>
    <w:tmpl w:val="F01E42B2"/>
    <w:lvl w:ilvl="0" w:tplc="17B4BE4E">
      <w:start w:val="1"/>
      <w:numFmt w:val="bullet"/>
      <w:pStyle w:val="Contenidosguin"/>
      <w:lvlText w:val="-"/>
      <w:lvlJc w:val="left"/>
      <w:pPr>
        <w:ind w:left="720" w:hanging="360"/>
      </w:pPr>
      <w:rPr>
        <w:rFonts w:ascii="Swis721 LtEx BT" w:hAnsi="Swis721 LtEx B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9876C76"/>
    <w:multiLevelType w:val="hybridMultilevel"/>
    <w:tmpl w:val="7412610C"/>
    <w:lvl w:ilvl="0" w:tplc="0C0A0017">
      <w:start w:val="1"/>
      <w:numFmt w:val="lowerLetter"/>
      <w:lvlText w:val="%1)"/>
      <w:lvlJc w:val="left"/>
      <w:pPr>
        <w:ind w:left="720" w:hanging="360"/>
      </w:pPr>
      <w:rPr>
        <w:rFonts w:hint="default"/>
        <w:sz w:val="2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C335E9F"/>
    <w:multiLevelType w:val="hybridMultilevel"/>
    <w:tmpl w:val="005C06AC"/>
    <w:lvl w:ilvl="0" w:tplc="DD08FF98">
      <w:start w:val="1"/>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38F355C"/>
    <w:multiLevelType w:val="hybridMultilevel"/>
    <w:tmpl w:val="967240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8AC6CFC"/>
    <w:multiLevelType w:val="hybridMultilevel"/>
    <w:tmpl w:val="41C0CB5E"/>
    <w:lvl w:ilvl="0" w:tplc="8D5A4DA4">
      <w:start w:val="1"/>
      <w:numFmt w:val="decimal"/>
      <w:lvlText w:val="A.3.%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5" w15:restartNumberingAfterBreak="0">
    <w:nsid w:val="39EC4829"/>
    <w:multiLevelType w:val="hybridMultilevel"/>
    <w:tmpl w:val="C36EF0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BA97258"/>
    <w:multiLevelType w:val="hybridMultilevel"/>
    <w:tmpl w:val="1236EADC"/>
    <w:lvl w:ilvl="0" w:tplc="9AD6A4F8">
      <w:start w:val="1"/>
      <w:numFmt w:val="decimal"/>
      <w:lvlText w:val="B.%1."/>
      <w:lvlJc w:val="center"/>
      <w:pPr>
        <w:ind w:left="720" w:hanging="360"/>
      </w:pPr>
      <w:rPr>
        <w:rFonts w:ascii="Calibri" w:hAnsi="Calibri" w:cs="Calibri" w:hint="default"/>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2F02A7A"/>
    <w:multiLevelType w:val="hybridMultilevel"/>
    <w:tmpl w:val="4B324A88"/>
    <w:lvl w:ilvl="0" w:tplc="BA8E4BAA">
      <w:start w:val="1"/>
      <w:numFmt w:val="decimal"/>
      <w:lvlText w:val="A.2.%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8" w15:restartNumberingAfterBreak="0">
    <w:nsid w:val="457C66B5"/>
    <w:multiLevelType w:val="hybridMultilevel"/>
    <w:tmpl w:val="1F5449B6"/>
    <w:lvl w:ilvl="0" w:tplc="51EEB0FC">
      <w:start w:val="1"/>
      <w:numFmt w:val="decimal"/>
      <w:lvlText w:val="B.%1."/>
      <w:lvlJc w:val="center"/>
      <w:pPr>
        <w:ind w:left="1080" w:hanging="360"/>
      </w:pPr>
      <w:rPr>
        <w:rFonts w:ascii="Calibri" w:hAnsi="Calibri" w:cs="Calibri" w:hint="default"/>
        <w:sz w:val="2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9" w15:restartNumberingAfterBreak="0">
    <w:nsid w:val="45922A0D"/>
    <w:multiLevelType w:val="hybridMultilevel"/>
    <w:tmpl w:val="F1C0D762"/>
    <w:lvl w:ilvl="0" w:tplc="53068124">
      <w:start w:val="1"/>
      <w:numFmt w:val="decimal"/>
      <w:lvlText w:val="%1."/>
      <w:lvlJc w:val="left"/>
      <w:pPr>
        <w:ind w:left="720" w:hanging="360"/>
      </w:pPr>
      <w:rPr>
        <w:rFonts w:ascii="Calibri" w:eastAsia="Arial" w:hAnsi="Calibri" w:cs="Calibri"/>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2431568"/>
    <w:multiLevelType w:val="hybridMultilevel"/>
    <w:tmpl w:val="80D840B2"/>
    <w:lvl w:ilvl="0" w:tplc="D9D8B0CE">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2C06098"/>
    <w:multiLevelType w:val="hybridMultilevel"/>
    <w:tmpl w:val="A7B8CCD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B1B719D"/>
    <w:multiLevelType w:val="hybridMultilevel"/>
    <w:tmpl w:val="BDFABA4A"/>
    <w:lvl w:ilvl="0" w:tplc="5D98E538">
      <w:start w:val="1"/>
      <w:numFmt w:val="decimal"/>
      <w:lvlText w:val="D.%1."/>
      <w:lvlJc w:val="center"/>
      <w:pPr>
        <w:ind w:left="1080" w:hanging="360"/>
      </w:pPr>
      <w:rPr>
        <w:rFonts w:ascii="Calibri" w:hAnsi="Calibri" w:cs="Calibri" w:hint="default"/>
        <w:sz w:val="21"/>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3" w15:restartNumberingAfterBreak="0">
    <w:nsid w:val="6E3D69E9"/>
    <w:multiLevelType w:val="hybridMultilevel"/>
    <w:tmpl w:val="6924F5D8"/>
    <w:lvl w:ilvl="0" w:tplc="E8C8EA24">
      <w:start w:val="1"/>
      <w:numFmt w:val="decimal"/>
      <w:lvlText w:val="A.1.%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4" w15:restartNumberingAfterBreak="0">
    <w:nsid w:val="6FC943B6"/>
    <w:multiLevelType w:val="hybridMultilevel"/>
    <w:tmpl w:val="CBCCC7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796867AE"/>
    <w:multiLevelType w:val="hybridMultilevel"/>
    <w:tmpl w:val="1E18E2A6"/>
    <w:lvl w:ilvl="0" w:tplc="9F10D696">
      <w:start w:val="9"/>
      <w:numFmt w:val="lowerLetter"/>
      <w:lvlText w:val="%1)"/>
      <w:lvlJc w:val="left"/>
      <w:pPr>
        <w:ind w:left="720" w:hanging="360"/>
      </w:pPr>
      <w:rPr>
        <w:rFonts w:hint="default"/>
        <w:b/>
        <w:sz w:val="2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15"/>
  </w:num>
  <w:num w:numId="3">
    <w:abstractNumId w:val="8"/>
  </w:num>
  <w:num w:numId="4">
    <w:abstractNumId w:val="9"/>
  </w:num>
  <w:num w:numId="5">
    <w:abstractNumId w:val="21"/>
  </w:num>
  <w:num w:numId="6">
    <w:abstractNumId w:val="11"/>
  </w:num>
  <w:num w:numId="7">
    <w:abstractNumId w:val="25"/>
  </w:num>
  <w:num w:numId="8">
    <w:abstractNumId w:val="10"/>
  </w:num>
  <w:num w:numId="9">
    <w:abstractNumId w:val="20"/>
  </w:num>
  <w:num w:numId="10">
    <w:abstractNumId w:val="4"/>
  </w:num>
  <w:num w:numId="11">
    <w:abstractNumId w:val="5"/>
  </w:num>
  <w:num w:numId="12">
    <w:abstractNumId w:val="24"/>
  </w:num>
  <w:num w:numId="13">
    <w:abstractNumId w:val="6"/>
  </w:num>
  <w:num w:numId="14">
    <w:abstractNumId w:val="19"/>
  </w:num>
  <w:num w:numId="15">
    <w:abstractNumId w:val="23"/>
  </w:num>
  <w:num w:numId="16">
    <w:abstractNumId w:val="17"/>
  </w:num>
  <w:num w:numId="17">
    <w:abstractNumId w:val="14"/>
  </w:num>
  <w:num w:numId="18">
    <w:abstractNumId w:val="16"/>
  </w:num>
  <w:num w:numId="19">
    <w:abstractNumId w:val="7"/>
  </w:num>
  <w:num w:numId="20">
    <w:abstractNumId w:val="1"/>
  </w:num>
  <w:num w:numId="21">
    <w:abstractNumId w:val="18"/>
  </w:num>
  <w:num w:numId="22">
    <w:abstractNumId w:val="0"/>
  </w:num>
  <w:num w:numId="23">
    <w:abstractNumId w:val="22"/>
  </w:num>
  <w:num w:numId="24">
    <w:abstractNumId w:val="12"/>
  </w:num>
  <w:num w:numId="25">
    <w:abstractNumId w:val="2"/>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4CC"/>
    <w:rsid w:val="000C4982"/>
    <w:rsid w:val="000D09E3"/>
    <w:rsid w:val="001218B4"/>
    <w:rsid w:val="001563FD"/>
    <w:rsid w:val="001D5D5F"/>
    <w:rsid w:val="001E5854"/>
    <w:rsid w:val="001F1522"/>
    <w:rsid w:val="002262B6"/>
    <w:rsid w:val="00311918"/>
    <w:rsid w:val="00326A5A"/>
    <w:rsid w:val="00331525"/>
    <w:rsid w:val="00357435"/>
    <w:rsid w:val="00366937"/>
    <w:rsid w:val="003B7F19"/>
    <w:rsid w:val="00406A9F"/>
    <w:rsid w:val="00491C4D"/>
    <w:rsid w:val="004A5418"/>
    <w:rsid w:val="0051172A"/>
    <w:rsid w:val="00534C91"/>
    <w:rsid w:val="0054654C"/>
    <w:rsid w:val="005565F9"/>
    <w:rsid w:val="00580897"/>
    <w:rsid w:val="0058470C"/>
    <w:rsid w:val="005F4AAE"/>
    <w:rsid w:val="00621A27"/>
    <w:rsid w:val="00683A3A"/>
    <w:rsid w:val="006875CB"/>
    <w:rsid w:val="006F2424"/>
    <w:rsid w:val="00707D49"/>
    <w:rsid w:val="00723E82"/>
    <w:rsid w:val="0072640D"/>
    <w:rsid w:val="00726909"/>
    <w:rsid w:val="00762531"/>
    <w:rsid w:val="00773693"/>
    <w:rsid w:val="007C42C0"/>
    <w:rsid w:val="007E45EE"/>
    <w:rsid w:val="00811676"/>
    <w:rsid w:val="00821F36"/>
    <w:rsid w:val="00847959"/>
    <w:rsid w:val="008519A3"/>
    <w:rsid w:val="00866CEE"/>
    <w:rsid w:val="008A2B81"/>
    <w:rsid w:val="008C5511"/>
    <w:rsid w:val="008F5336"/>
    <w:rsid w:val="009C7771"/>
    <w:rsid w:val="009E3C0A"/>
    <w:rsid w:val="009F5AFB"/>
    <w:rsid w:val="00A13919"/>
    <w:rsid w:val="00A20839"/>
    <w:rsid w:val="00AB0E89"/>
    <w:rsid w:val="00B369CD"/>
    <w:rsid w:val="00B40F6A"/>
    <w:rsid w:val="00B43ED3"/>
    <w:rsid w:val="00BB2754"/>
    <w:rsid w:val="00BC59AB"/>
    <w:rsid w:val="00BC7CF5"/>
    <w:rsid w:val="00BE388F"/>
    <w:rsid w:val="00C15AB6"/>
    <w:rsid w:val="00C225E0"/>
    <w:rsid w:val="00C72FE2"/>
    <w:rsid w:val="00C87094"/>
    <w:rsid w:val="00C87996"/>
    <w:rsid w:val="00C93354"/>
    <w:rsid w:val="00CF18BD"/>
    <w:rsid w:val="00D81C9F"/>
    <w:rsid w:val="00D84B01"/>
    <w:rsid w:val="00DF6E7F"/>
    <w:rsid w:val="00E1368C"/>
    <w:rsid w:val="00E37380"/>
    <w:rsid w:val="00EC74CC"/>
    <w:rsid w:val="00EF2DB6"/>
    <w:rsid w:val="00F2562F"/>
    <w:rsid w:val="00F42779"/>
    <w:rsid w:val="34D7B26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2BCFF"/>
  <w15:chartTrackingRefBased/>
  <w15:docId w15:val="{3EA65BEE-2F18-4031-9728-0BFA8807F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4654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4654C"/>
    <w:rPr>
      <w:rFonts w:asciiTheme="majorHAnsi" w:eastAsiaTheme="majorEastAsia" w:hAnsiTheme="majorHAnsi" w:cstheme="majorBidi"/>
      <w:color w:val="2E74B5" w:themeColor="accent1" w:themeShade="BF"/>
      <w:sz w:val="32"/>
      <w:szCs w:val="32"/>
    </w:rPr>
  </w:style>
  <w:style w:type="paragraph" w:styleId="Prrafodelista">
    <w:name w:val="List Paragraph"/>
    <w:basedOn w:val="Normal"/>
    <w:link w:val="PrrafodelistaCar"/>
    <w:uiPriority w:val="34"/>
    <w:qFormat/>
    <w:rsid w:val="00EC74CC"/>
    <w:pPr>
      <w:ind w:left="720"/>
      <w:contextualSpacing/>
    </w:pPr>
  </w:style>
  <w:style w:type="character" w:customStyle="1" w:styleId="PrrafodelistaCar">
    <w:name w:val="Párrafo de lista Car"/>
    <w:link w:val="Prrafodelista"/>
    <w:uiPriority w:val="34"/>
    <w:locked/>
    <w:rsid w:val="00821F36"/>
  </w:style>
  <w:style w:type="table" w:styleId="Tablaconcuadrcula">
    <w:name w:val="Table Grid"/>
    <w:basedOn w:val="Tablanormal"/>
    <w:uiPriority w:val="39"/>
    <w:rsid w:val="00723E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723E82"/>
    <w:rPr>
      <w:color w:val="808080"/>
    </w:rPr>
  </w:style>
  <w:style w:type="paragraph" w:styleId="Encabezado">
    <w:name w:val="header"/>
    <w:basedOn w:val="Normal"/>
    <w:link w:val="EncabezadoCar"/>
    <w:uiPriority w:val="99"/>
    <w:unhideWhenUsed/>
    <w:rsid w:val="0054654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4654C"/>
  </w:style>
  <w:style w:type="paragraph" w:styleId="Piedepgina">
    <w:name w:val="footer"/>
    <w:basedOn w:val="Normal"/>
    <w:link w:val="PiedepginaCar"/>
    <w:uiPriority w:val="99"/>
    <w:unhideWhenUsed/>
    <w:rsid w:val="0054654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4654C"/>
  </w:style>
  <w:style w:type="paragraph" w:customStyle="1" w:styleId="Default">
    <w:name w:val="Default"/>
    <w:rsid w:val="0054654C"/>
    <w:pPr>
      <w:autoSpaceDE w:val="0"/>
      <w:autoSpaceDN w:val="0"/>
      <w:adjustRightInd w:val="0"/>
      <w:spacing w:after="0" w:line="240" w:lineRule="auto"/>
    </w:pPr>
    <w:rPr>
      <w:rFonts w:ascii="Arial" w:hAnsi="Arial" w:cs="Arial"/>
      <w:color w:val="000000"/>
      <w:sz w:val="24"/>
      <w:szCs w:val="24"/>
    </w:rPr>
  </w:style>
  <w:style w:type="paragraph" w:styleId="Textodeglobo">
    <w:name w:val="Balloon Text"/>
    <w:basedOn w:val="Normal"/>
    <w:link w:val="TextodegloboCar"/>
    <w:uiPriority w:val="99"/>
    <w:semiHidden/>
    <w:unhideWhenUsed/>
    <w:rsid w:val="0054654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4654C"/>
    <w:rPr>
      <w:rFonts w:ascii="Segoe UI" w:hAnsi="Segoe UI" w:cs="Segoe UI"/>
      <w:sz w:val="18"/>
      <w:szCs w:val="18"/>
    </w:rPr>
  </w:style>
  <w:style w:type="paragraph" w:customStyle="1" w:styleId="Pa11">
    <w:name w:val="Pa11"/>
    <w:basedOn w:val="Default"/>
    <w:next w:val="Default"/>
    <w:uiPriority w:val="99"/>
    <w:rsid w:val="0054654C"/>
    <w:pPr>
      <w:spacing w:line="221" w:lineRule="atLeast"/>
    </w:pPr>
    <w:rPr>
      <w:color w:val="auto"/>
    </w:rPr>
  </w:style>
  <w:style w:type="paragraph" w:styleId="NormalWeb">
    <w:name w:val="Normal (Web)"/>
    <w:basedOn w:val="Normal"/>
    <w:rsid w:val="0054654C"/>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extointroduccin">
    <w:name w:val="Texto introducción"/>
    <w:basedOn w:val="Normal"/>
    <w:link w:val="TextointroduccinCar"/>
    <w:qFormat/>
    <w:rsid w:val="0054654C"/>
    <w:pPr>
      <w:spacing w:before="120" w:after="120" w:line="240" w:lineRule="auto"/>
      <w:ind w:firstLine="567"/>
      <w:jc w:val="both"/>
      <w:textAlignment w:val="baseline"/>
    </w:pPr>
    <w:rPr>
      <w:rFonts w:ascii="Arial" w:eastAsia="Times New Roman" w:hAnsi="Arial" w:cs="Arial"/>
      <w:lang w:eastAsia="es-ES"/>
    </w:rPr>
  </w:style>
  <w:style w:type="character" w:customStyle="1" w:styleId="TextointroduccinCar">
    <w:name w:val="Texto introducción Car"/>
    <w:basedOn w:val="Fuentedeprrafopredeter"/>
    <w:link w:val="Textointroduccin"/>
    <w:rsid w:val="0054654C"/>
    <w:rPr>
      <w:rFonts w:ascii="Arial" w:eastAsia="Times New Roman" w:hAnsi="Arial" w:cs="Arial"/>
      <w:lang w:eastAsia="es-ES"/>
    </w:rPr>
  </w:style>
  <w:style w:type="paragraph" w:customStyle="1" w:styleId="2Textointroduccin">
    <w:name w:val="2 Texto introducción"/>
    <w:basedOn w:val="Textoindependiente"/>
    <w:link w:val="2TextointroduccinCar"/>
    <w:qFormat/>
    <w:rsid w:val="0054654C"/>
    <w:pPr>
      <w:widowControl w:val="0"/>
      <w:autoSpaceDE w:val="0"/>
      <w:autoSpaceDN w:val="0"/>
      <w:spacing w:before="120" w:line="240" w:lineRule="auto"/>
      <w:ind w:firstLine="567"/>
      <w:jc w:val="both"/>
    </w:pPr>
    <w:rPr>
      <w:rFonts w:ascii="Arial" w:eastAsia="Arial MT" w:hAnsi="Arial" w:cs="Arial MT"/>
      <w:szCs w:val="24"/>
    </w:rPr>
  </w:style>
  <w:style w:type="paragraph" w:styleId="Textoindependiente">
    <w:name w:val="Body Text"/>
    <w:basedOn w:val="Normal"/>
    <w:link w:val="TextoindependienteCar"/>
    <w:uiPriority w:val="99"/>
    <w:semiHidden/>
    <w:unhideWhenUsed/>
    <w:rsid w:val="0054654C"/>
    <w:pPr>
      <w:spacing w:after="120"/>
    </w:pPr>
  </w:style>
  <w:style w:type="character" w:customStyle="1" w:styleId="TextoindependienteCar">
    <w:name w:val="Texto independiente Car"/>
    <w:basedOn w:val="Fuentedeprrafopredeter"/>
    <w:link w:val="Textoindependiente"/>
    <w:uiPriority w:val="99"/>
    <w:semiHidden/>
    <w:rsid w:val="0054654C"/>
  </w:style>
  <w:style w:type="character" w:customStyle="1" w:styleId="2TextointroduccinCar">
    <w:name w:val="2 Texto introducción Car"/>
    <w:basedOn w:val="TextoindependienteCar"/>
    <w:link w:val="2Textointroduccin"/>
    <w:rsid w:val="0054654C"/>
    <w:rPr>
      <w:rFonts w:ascii="Arial" w:eastAsia="Arial MT" w:hAnsi="Arial" w:cs="Arial MT"/>
      <w:szCs w:val="24"/>
    </w:rPr>
  </w:style>
  <w:style w:type="character" w:customStyle="1" w:styleId="normaltextrun">
    <w:name w:val="normaltextrun"/>
    <w:basedOn w:val="Fuentedeprrafopredeter"/>
    <w:rsid w:val="0054654C"/>
  </w:style>
  <w:style w:type="paragraph" w:customStyle="1" w:styleId="paragraph">
    <w:name w:val="paragraph"/>
    <w:basedOn w:val="Normal"/>
    <w:link w:val="paragraphCar"/>
    <w:rsid w:val="0054654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paragraphCar">
    <w:name w:val="paragraph Car"/>
    <w:basedOn w:val="Fuentedeprrafopredeter"/>
    <w:link w:val="paragraph"/>
    <w:rsid w:val="0054654C"/>
    <w:rPr>
      <w:rFonts w:ascii="Times New Roman" w:eastAsia="Times New Roman" w:hAnsi="Times New Roman" w:cs="Times New Roman"/>
      <w:sz w:val="24"/>
      <w:szCs w:val="24"/>
      <w:lang w:eastAsia="es-ES"/>
    </w:rPr>
  </w:style>
  <w:style w:type="paragraph" w:customStyle="1" w:styleId="Subapartadosintroduccin">
    <w:name w:val="Subapartados introducción"/>
    <w:basedOn w:val="Normal"/>
    <w:link w:val="SubapartadosintroduccinCar"/>
    <w:qFormat/>
    <w:rsid w:val="0054654C"/>
    <w:pPr>
      <w:spacing w:before="240" w:after="120" w:line="240" w:lineRule="auto"/>
      <w:jc w:val="both"/>
    </w:pPr>
    <w:rPr>
      <w:rFonts w:ascii="Arial" w:eastAsia="Calibri" w:hAnsi="Arial" w:cs="Arial"/>
      <w:b/>
      <w:bCs/>
      <w:iCs/>
      <w:lang w:val="es-ES_tradnl"/>
    </w:rPr>
  </w:style>
  <w:style w:type="character" w:customStyle="1" w:styleId="SubapartadosintroduccinCar">
    <w:name w:val="Subapartados introducción Car"/>
    <w:basedOn w:val="Fuentedeprrafopredeter"/>
    <w:link w:val="Subapartadosintroduccin"/>
    <w:rsid w:val="0054654C"/>
    <w:rPr>
      <w:rFonts w:ascii="Arial" w:eastAsia="Calibri" w:hAnsi="Arial" w:cs="Arial"/>
      <w:b/>
      <w:bCs/>
      <w:iCs/>
      <w:lang w:val="es-ES_tradnl"/>
    </w:rPr>
  </w:style>
  <w:style w:type="paragraph" w:customStyle="1" w:styleId="Competenciasclave">
    <w:name w:val="Competencias clave"/>
    <w:basedOn w:val="Normal"/>
    <w:link w:val="CompetenciasclaveCar"/>
    <w:qFormat/>
    <w:rsid w:val="0054654C"/>
    <w:pPr>
      <w:spacing w:before="120" w:after="120" w:line="240" w:lineRule="auto"/>
      <w:jc w:val="both"/>
    </w:pPr>
    <w:rPr>
      <w:rFonts w:ascii="Arial" w:eastAsia="Calibri" w:hAnsi="Arial" w:cs="Arial"/>
      <w:i/>
      <w:lang w:val="es-ES_tradnl"/>
    </w:rPr>
  </w:style>
  <w:style w:type="character" w:customStyle="1" w:styleId="CompetenciasclaveCar">
    <w:name w:val="Competencias clave Car"/>
    <w:basedOn w:val="Fuentedeprrafopredeter"/>
    <w:link w:val="Competenciasclave"/>
    <w:rsid w:val="0054654C"/>
    <w:rPr>
      <w:rFonts w:ascii="Arial" w:eastAsia="Calibri" w:hAnsi="Arial" w:cs="Arial"/>
      <w:i/>
      <w:lang w:val="es-ES_tradnl"/>
    </w:rPr>
  </w:style>
  <w:style w:type="character" w:customStyle="1" w:styleId="eop">
    <w:name w:val="eop"/>
    <w:basedOn w:val="Fuentedeprrafopredeter"/>
    <w:rsid w:val="0054654C"/>
  </w:style>
  <w:style w:type="paragraph" w:customStyle="1" w:styleId="Contenidosguin">
    <w:name w:val="Contenidos guión"/>
    <w:basedOn w:val="Prrafodelista"/>
    <w:link w:val="ContenidosguinCar"/>
    <w:qFormat/>
    <w:rsid w:val="0054654C"/>
    <w:pPr>
      <w:widowControl w:val="0"/>
      <w:numPr>
        <w:numId w:val="8"/>
      </w:numPr>
      <w:autoSpaceDE w:val="0"/>
      <w:autoSpaceDN w:val="0"/>
      <w:spacing w:before="120" w:after="120" w:line="240" w:lineRule="auto"/>
      <w:contextualSpacing w:val="0"/>
      <w:jc w:val="both"/>
    </w:pPr>
    <w:rPr>
      <w:rFonts w:ascii="Arial" w:eastAsia="Arial" w:hAnsi="Arial" w:cs="Times New Roman"/>
      <w:lang w:val="es-ES_tradnl"/>
    </w:rPr>
  </w:style>
  <w:style w:type="character" w:customStyle="1" w:styleId="ContenidosguinCar">
    <w:name w:val="Contenidos guión Car"/>
    <w:basedOn w:val="PrrafodelistaCar"/>
    <w:link w:val="Contenidosguin"/>
    <w:rsid w:val="0054654C"/>
    <w:rPr>
      <w:rFonts w:ascii="Arial" w:eastAsia="Arial" w:hAnsi="Arial" w:cs="Times New Roman"/>
      <w:lang w:val="es-ES_tradnl"/>
    </w:rPr>
  </w:style>
  <w:style w:type="character" w:customStyle="1" w:styleId="TextonotapieCar">
    <w:name w:val="Texto nota pie Car"/>
    <w:basedOn w:val="Fuentedeprrafopredeter"/>
    <w:link w:val="Textonotapie"/>
    <w:uiPriority w:val="99"/>
    <w:semiHidden/>
    <w:rsid w:val="0054654C"/>
    <w:rPr>
      <w:sz w:val="20"/>
      <w:szCs w:val="20"/>
    </w:rPr>
  </w:style>
  <w:style w:type="paragraph" w:styleId="Textonotapie">
    <w:name w:val="footnote text"/>
    <w:basedOn w:val="Normal"/>
    <w:link w:val="TextonotapieCar"/>
    <w:uiPriority w:val="99"/>
    <w:semiHidden/>
    <w:unhideWhenUsed/>
    <w:rsid w:val="0054654C"/>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95913">
      <w:bodyDiv w:val="1"/>
      <w:marLeft w:val="0"/>
      <w:marRight w:val="0"/>
      <w:marTop w:val="0"/>
      <w:marBottom w:val="0"/>
      <w:divBdr>
        <w:top w:val="none" w:sz="0" w:space="0" w:color="auto"/>
        <w:left w:val="none" w:sz="0" w:space="0" w:color="auto"/>
        <w:bottom w:val="none" w:sz="0" w:space="0" w:color="auto"/>
        <w:right w:val="none" w:sz="0" w:space="0" w:color="auto"/>
      </w:divBdr>
    </w:div>
    <w:div w:id="224800607">
      <w:bodyDiv w:val="1"/>
      <w:marLeft w:val="0"/>
      <w:marRight w:val="0"/>
      <w:marTop w:val="0"/>
      <w:marBottom w:val="0"/>
      <w:divBdr>
        <w:top w:val="none" w:sz="0" w:space="0" w:color="auto"/>
        <w:left w:val="none" w:sz="0" w:space="0" w:color="auto"/>
        <w:bottom w:val="none" w:sz="0" w:space="0" w:color="auto"/>
        <w:right w:val="none" w:sz="0" w:space="0" w:color="auto"/>
      </w:divBdr>
    </w:div>
    <w:div w:id="619729771">
      <w:bodyDiv w:val="1"/>
      <w:marLeft w:val="0"/>
      <w:marRight w:val="0"/>
      <w:marTop w:val="0"/>
      <w:marBottom w:val="0"/>
      <w:divBdr>
        <w:top w:val="none" w:sz="0" w:space="0" w:color="auto"/>
        <w:left w:val="none" w:sz="0" w:space="0" w:color="auto"/>
        <w:bottom w:val="none" w:sz="0" w:space="0" w:color="auto"/>
        <w:right w:val="none" w:sz="0" w:space="0" w:color="auto"/>
      </w:divBdr>
    </w:div>
    <w:div w:id="759988129">
      <w:bodyDiv w:val="1"/>
      <w:marLeft w:val="0"/>
      <w:marRight w:val="0"/>
      <w:marTop w:val="0"/>
      <w:marBottom w:val="0"/>
      <w:divBdr>
        <w:top w:val="none" w:sz="0" w:space="0" w:color="auto"/>
        <w:left w:val="none" w:sz="0" w:space="0" w:color="auto"/>
        <w:bottom w:val="none" w:sz="0" w:space="0" w:color="auto"/>
        <w:right w:val="none" w:sz="0" w:space="0" w:color="auto"/>
      </w:divBdr>
    </w:div>
    <w:div w:id="851454714">
      <w:bodyDiv w:val="1"/>
      <w:marLeft w:val="0"/>
      <w:marRight w:val="0"/>
      <w:marTop w:val="0"/>
      <w:marBottom w:val="0"/>
      <w:divBdr>
        <w:top w:val="none" w:sz="0" w:space="0" w:color="auto"/>
        <w:left w:val="none" w:sz="0" w:space="0" w:color="auto"/>
        <w:bottom w:val="none" w:sz="0" w:space="0" w:color="auto"/>
        <w:right w:val="none" w:sz="0" w:space="0" w:color="auto"/>
      </w:divBdr>
    </w:div>
    <w:div w:id="1022783803">
      <w:bodyDiv w:val="1"/>
      <w:marLeft w:val="0"/>
      <w:marRight w:val="0"/>
      <w:marTop w:val="0"/>
      <w:marBottom w:val="0"/>
      <w:divBdr>
        <w:top w:val="none" w:sz="0" w:space="0" w:color="auto"/>
        <w:left w:val="none" w:sz="0" w:space="0" w:color="auto"/>
        <w:bottom w:val="none" w:sz="0" w:space="0" w:color="auto"/>
        <w:right w:val="none" w:sz="0" w:space="0" w:color="auto"/>
      </w:divBdr>
    </w:div>
    <w:div w:id="1181048479">
      <w:bodyDiv w:val="1"/>
      <w:marLeft w:val="0"/>
      <w:marRight w:val="0"/>
      <w:marTop w:val="0"/>
      <w:marBottom w:val="0"/>
      <w:divBdr>
        <w:top w:val="none" w:sz="0" w:space="0" w:color="auto"/>
        <w:left w:val="none" w:sz="0" w:space="0" w:color="auto"/>
        <w:bottom w:val="none" w:sz="0" w:space="0" w:color="auto"/>
        <w:right w:val="none" w:sz="0" w:space="0" w:color="auto"/>
      </w:divBdr>
    </w:div>
    <w:div w:id="1352414683">
      <w:bodyDiv w:val="1"/>
      <w:marLeft w:val="0"/>
      <w:marRight w:val="0"/>
      <w:marTop w:val="0"/>
      <w:marBottom w:val="0"/>
      <w:divBdr>
        <w:top w:val="none" w:sz="0" w:space="0" w:color="auto"/>
        <w:left w:val="none" w:sz="0" w:space="0" w:color="auto"/>
        <w:bottom w:val="none" w:sz="0" w:space="0" w:color="auto"/>
        <w:right w:val="none" w:sz="0" w:space="0" w:color="auto"/>
      </w:divBdr>
    </w:div>
    <w:div w:id="1368989483">
      <w:bodyDiv w:val="1"/>
      <w:marLeft w:val="0"/>
      <w:marRight w:val="0"/>
      <w:marTop w:val="0"/>
      <w:marBottom w:val="0"/>
      <w:divBdr>
        <w:top w:val="none" w:sz="0" w:space="0" w:color="auto"/>
        <w:left w:val="none" w:sz="0" w:space="0" w:color="auto"/>
        <w:bottom w:val="none" w:sz="0" w:space="0" w:color="auto"/>
        <w:right w:val="none" w:sz="0" w:space="0" w:color="auto"/>
      </w:divBdr>
    </w:div>
    <w:div w:id="1571191435">
      <w:bodyDiv w:val="1"/>
      <w:marLeft w:val="0"/>
      <w:marRight w:val="0"/>
      <w:marTop w:val="0"/>
      <w:marBottom w:val="0"/>
      <w:divBdr>
        <w:top w:val="none" w:sz="0" w:space="0" w:color="auto"/>
        <w:left w:val="none" w:sz="0" w:space="0" w:color="auto"/>
        <w:bottom w:val="none" w:sz="0" w:space="0" w:color="auto"/>
        <w:right w:val="none" w:sz="0" w:space="0" w:color="auto"/>
      </w:divBdr>
    </w:div>
    <w:div w:id="1876651847">
      <w:bodyDiv w:val="1"/>
      <w:marLeft w:val="0"/>
      <w:marRight w:val="0"/>
      <w:marTop w:val="0"/>
      <w:marBottom w:val="0"/>
      <w:divBdr>
        <w:top w:val="none" w:sz="0" w:space="0" w:color="auto"/>
        <w:left w:val="none" w:sz="0" w:space="0" w:color="auto"/>
        <w:bottom w:val="none" w:sz="0" w:space="0" w:color="auto"/>
        <w:right w:val="none" w:sz="0" w:space="0" w:color="auto"/>
      </w:divBdr>
    </w:div>
    <w:div w:id="1879392650">
      <w:bodyDiv w:val="1"/>
      <w:marLeft w:val="0"/>
      <w:marRight w:val="0"/>
      <w:marTop w:val="0"/>
      <w:marBottom w:val="0"/>
      <w:divBdr>
        <w:top w:val="none" w:sz="0" w:space="0" w:color="auto"/>
        <w:left w:val="none" w:sz="0" w:space="0" w:color="auto"/>
        <w:bottom w:val="none" w:sz="0" w:space="0" w:color="auto"/>
        <w:right w:val="none" w:sz="0" w:space="0" w:color="auto"/>
      </w:divBdr>
    </w:div>
    <w:div w:id="1938171508">
      <w:bodyDiv w:val="1"/>
      <w:marLeft w:val="0"/>
      <w:marRight w:val="0"/>
      <w:marTop w:val="0"/>
      <w:marBottom w:val="0"/>
      <w:divBdr>
        <w:top w:val="none" w:sz="0" w:space="0" w:color="auto"/>
        <w:left w:val="none" w:sz="0" w:space="0" w:color="auto"/>
        <w:bottom w:val="none" w:sz="0" w:space="0" w:color="auto"/>
        <w:right w:val="none" w:sz="0" w:space="0" w:color="auto"/>
      </w:divBdr>
    </w:div>
    <w:div w:id="2114280908">
      <w:bodyDiv w:val="1"/>
      <w:marLeft w:val="0"/>
      <w:marRight w:val="0"/>
      <w:marTop w:val="0"/>
      <w:marBottom w:val="0"/>
      <w:divBdr>
        <w:top w:val="none" w:sz="0" w:space="0" w:color="auto"/>
        <w:left w:val="none" w:sz="0" w:space="0" w:color="auto"/>
        <w:bottom w:val="none" w:sz="0" w:space="0" w:color="auto"/>
        <w:right w:val="none" w:sz="0" w:space="0" w:color="auto"/>
      </w:divBdr>
    </w:div>
    <w:div w:id="2131391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FDBD1A8178045E0ADE645957E74197B"/>
        <w:category>
          <w:name w:val="General"/>
          <w:gallery w:val="placeholder"/>
        </w:category>
        <w:types>
          <w:type w:val="bbPlcHdr"/>
        </w:types>
        <w:behaviors>
          <w:behavior w:val="content"/>
        </w:behaviors>
        <w:guid w:val="{E6A127DC-0CF0-4643-9A46-6C14295513BF}"/>
      </w:docPartPr>
      <w:docPartBody>
        <w:p w:rsidR="00096885" w:rsidRDefault="00D1178A" w:rsidP="00D1178A">
          <w:pPr>
            <w:pStyle w:val="EFDBD1A8178045E0ADE645957E74197B"/>
          </w:pPr>
          <w:r w:rsidRPr="0035068D">
            <w:rPr>
              <w:rStyle w:val="Textodelmarcadordeposicin"/>
            </w:rPr>
            <w:t>Elija un elemento.</w:t>
          </w:r>
        </w:p>
      </w:docPartBody>
    </w:docPart>
    <w:docPart>
      <w:docPartPr>
        <w:name w:val="228BC12F2B53496A9375B5E29E892234"/>
        <w:category>
          <w:name w:val="General"/>
          <w:gallery w:val="placeholder"/>
        </w:category>
        <w:types>
          <w:type w:val="bbPlcHdr"/>
        </w:types>
        <w:behaviors>
          <w:behavior w:val="content"/>
        </w:behaviors>
        <w:guid w:val="{003B150E-DFF0-4165-A794-406334DC1664}"/>
      </w:docPartPr>
      <w:docPartBody>
        <w:p w:rsidR="00096885" w:rsidRDefault="00D1178A" w:rsidP="00D1178A">
          <w:pPr>
            <w:pStyle w:val="228BC12F2B53496A9375B5E29E892234"/>
          </w:pPr>
          <w:r w:rsidRPr="0035068D">
            <w:rPr>
              <w:rStyle w:val="Textodelmarcadordeposicin"/>
            </w:rPr>
            <w:t>Elija un elemento.</w:t>
          </w:r>
        </w:p>
      </w:docPartBody>
    </w:docPart>
    <w:docPart>
      <w:docPartPr>
        <w:name w:val="3E9FA849E30C45888F3EBA050C3284FB"/>
        <w:category>
          <w:name w:val="General"/>
          <w:gallery w:val="placeholder"/>
        </w:category>
        <w:types>
          <w:type w:val="bbPlcHdr"/>
        </w:types>
        <w:behaviors>
          <w:behavior w:val="content"/>
        </w:behaviors>
        <w:guid w:val="{05C9491C-B765-4624-A2A4-16B2C88725D2}"/>
      </w:docPartPr>
      <w:docPartBody>
        <w:p w:rsidR="00096885" w:rsidRDefault="00D1178A" w:rsidP="00D1178A">
          <w:pPr>
            <w:pStyle w:val="3E9FA849E30C45888F3EBA050C3284FB"/>
          </w:pPr>
          <w:r w:rsidRPr="0035068D">
            <w:rPr>
              <w:rStyle w:val="Textodelmarcadordeposicin"/>
            </w:rPr>
            <w:t>Elija un elemento.</w:t>
          </w:r>
        </w:p>
      </w:docPartBody>
    </w:docPart>
    <w:docPart>
      <w:docPartPr>
        <w:name w:val="16AB5A48FE3D4459B1F544BE0365E608"/>
        <w:category>
          <w:name w:val="General"/>
          <w:gallery w:val="placeholder"/>
        </w:category>
        <w:types>
          <w:type w:val="bbPlcHdr"/>
        </w:types>
        <w:behaviors>
          <w:behavior w:val="content"/>
        </w:behaviors>
        <w:guid w:val="{DE5507B3-84BF-4771-9193-34318D9A1EB9}"/>
      </w:docPartPr>
      <w:docPartBody>
        <w:p w:rsidR="00096885" w:rsidRDefault="00D1178A" w:rsidP="00D1178A">
          <w:pPr>
            <w:pStyle w:val="16AB5A48FE3D4459B1F544BE0365E608"/>
          </w:pPr>
          <w:r w:rsidRPr="0035068D">
            <w:rPr>
              <w:rStyle w:val="Textodelmarcadordeposicin"/>
            </w:rPr>
            <w:t>Elija un elemento.</w:t>
          </w:r>
        </w:p>
      </w:docPartBody>
    </w:docPart>
    <w:docPart>
      <w:docPartPr>
        <w:name w:val="B80D75029CAA49A39C15483CE9EBB0AE"/>
        <w:category>
          <w:name w:val="General"/>
          <w:gallery w:val="placeholder"/>
        </w:category>
        <w:types>
          <w:type w:val="bbPlcHdr"/>
        </w:types>
        <w:behaviors>
          <w:behavior w:val="content"/>
        </w:behaviors>
        <w:guid w:val="{F5E3BF8F-F176-4D3E-B364-C3292C650890}"/>
      </w:docPartPr>
      <w:docPartBody>
        <w:p w:rsidR="00096885" w:rsidRDefault="00096885" w:rsidP="00096885">
          <w:pPr>
            <w:pStyle w:val="B80D75029CAA49A39C15483CE9EBB0AE"/>
          </w:pPr>
          <w:r w:rsidRPr="0035068D">
            <w:rPr>
              <w:rStyle w:val="Textodelmarcadordeposicin"/>
            </w:rPr>
            <w:t>Elija un elemento.</w:t>
          </w:r>
        </w:p>
      </w:docPartBody>
    </w:docPart>
    <w:docPart>
      <w:docPartPr>
        <w:name w:val="EFB93535831C491D853F56FE67A8E068"/>
        <w:category>
          <w:name w:val="General"/>
          <w:gallery w:val="placeholder"/>
        </w:category>
        <w:types>
          <w:type w:val="bbPlcHdr"/>
        </w:types>
        <w:behaviors>
          <w:behavior w:val="content"/>
        </w:behaviors>
        <w:guid w:val="{F962FA1D-A892-42F4-92AD-E52DB3A8CC2D}"/>
      </w:docPartPr>
      <w:docPartBody>
        <w:p w:rsidR="00096885" w:rsidRDefault="00096885" w:rsidP="00096885">
          <w:pPr>
            <w:pStyle w:val="EFB93535831C491D853F56FE67A8E068"/>
          </w:pPr>
          <w:r w:rsidRPr="0035068D">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Ex BT">
    <w:altName w:val="Sitka Small"/>
    <w:charset w:val="00"/>
    <w:family w:val="swiss"/>
    <w:pitch w:val="variable"/>
    <w:sig w:usb0="00000001"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Aptos Narrow">
    <w:altName w:val="Calibri"/>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07B"/>
    <w:rsid w:val="00096885"/>
    <w:rsid w:val="001448B2"/>
    <w:rsid w:val="00342EAE"/>
    <w:rsid w:val="003B7F19"/>
    <w:rsid w:val="005565F9"/>
    <w:rsid w:val="0079007B"/>
    <w:rsid w:val="007B6DF6"/>
    <w:rsid w:val="008519A3"/>
    <w:rsid w:val="00866CEE"/>
    <w:rsid w:val="00985B2E"/>
    <w:rsid w:val="00A3730B"/>
    <w:rsid w:val="00A530FA"/>
    <w:rsid w:val="00B96168"/>
    <w:rsid w:val="00BE388F"/>
    <w:rsid w:val="00CF18BD"/>
    <w:rsid w:val="00CF7078"/>
    <w:rsid w:val="00D1178A"/>
    <w:rsid w:val="00D56AC9"/>
    <w:rsid w:val="00ED20B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342EAE"/>
    <w:rPr>
      <w:color w:val="808080"/>
    </w:rPr>
  </w:style>
  <w:style w:type="paragraph" w:customStyle="1" w:styleId="EFDBD1A8178045E0ADE645957E74197B">
    <w:name w:val="EFDBD1A8178045E0ADE645957E74197B"/>
    <w:rsid w:val="00D1178A"/>
  </w:style>
  <w:style w:type="paragraph" w:customStyle="1" w:styleId="228BC12F2B53496A9375B5E29E892234">
    <w:name w:val="228BC12F2B53496A9375B5E29E892234"/>
    <w:rsid w:val="00D1178A"/>
  </w:style>
  <w:style w:type="paragraph" w:customStyle="1" w:styleId="3E9FA849E30C45888F3EBA050C3284FB">
    <w:name w:val="3E9FA849E30C45888F3EBA050C3284FB"/>
    <w:rsid w:val="00D1178A"/>
  </w:style>
  <w:style w:type="paragraph" w:customStyle="1" w:styleId="16AB5A48FE3D4459B1F544BE0365E608">
    <w:name w:val="16AB5A48FE3D4459B1F544BE0365E608"/>
    <w:rsid w:val="00D1178A"/>
  </w:style>
  <w:style w:type="paragraph" w:customStyle="1" w:styleId="B80D75029CAA49A39C15483CE9EBB0AE">
    <w:name w:val="B80D75029CAA49A39C15483CE9EBB0AE"/>
    <w:rsid w:val="00096885"/>
  </w:style>
  <w:style w:type="paragraph" w:customStyle="1" w:styleId="EFB93535831C491D853F56FE67A8E068">
    <w:name w:val="EFB93535831C491D853F56FE67A8E068"/>
    <w:rsid w:val="000968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688</TotalTime>
  <Pages>19</Pages>
  <Words>6288</Words>
  <Characters>34587</Characters>
  <Application>Microsoft Office Word</Application>
  <DocSecurity>0</DocSecurity>
  <Lines>288</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Perez de la Vega</dc:creator>
  <cp:keywords/>
  <dc:description/>
  <cp:lastModifiedBy>RAMONA MIHAELA AMARIEI</cp:lastModifiedBy>
  <cp:revision>35</cp:revision>
  <cp:lastPrinted>2023-12-01T12:08:00Z</cp:lastPrinted>
  <dcterms:created xsi:type="dcterms:W3CDTF">2023-09-09T10:17:00Z</dcterms:created>
  <dcterms:modified xsi:type="dcterms:W3CDTF">2025-10-16T11:57:00Z</dcterms:modified>
</cp:coreProperties>
</file>